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AA" w:rsidRPr="00274ECA" w:rsidRDefault="00A33BAA"/>
    <w:p w:rsidR="00A33BAA" w:rsidRPr="00274ECA" w:rsidRDefault="00A33BAA">
      <w:pPr>
        <w:pStyle w:val="a0"/>
        <w:ind w:firstLine="210"/>
      </w:pPr>
    </w:p>
    <w:p w:rsidR="00A33BAA" w:rsidRPr="00274ECA" w:rsidRDefault="00B7424C">
      <w:pPr>
        <w:pStyle w:val="a4"/>
        <w:jc w:val="center"/>
        <w:rPr>
          <w:rFonts w:ascii="华文新魏" w:eastAsia="华文新魏"/>
          <w:bCs/>
          <w:sz w:val="60"/>
          <w:szCs w:val="60"/>
        </w:rPr>
      </w:pPr>
      <w:r w:rsidRPr="00274ECA">
        <w:rPr>
          <w:rFonts w:ascii="华文新魏" w:eastAsia="华文新魏" w:hint="eastAsia"/>
          <w:bCs/>
          <w:sz w:val="60"/>
          <w:szCs w:val="60"/>
        </w:rPr>
        <w:t>洛阳市市场监管局新建车棚及图书馆项目</w:t>
      </w:r>
    </w:p>
    <w:p w:rsidR="00A33BAA" w:rsidRPr="00274ECA" w:rsidRDefault="00A33BAA">
      <w:pPr>
        <w:pStyle w:val="a4"/>
        <w:jc w:val="center"/>
        <w:rPr>
          <w:rFonts w:ascii="华文新魏" w:eastAsia="华文新魏" w:hAnsiTheme="minorEastAsia" w:cstheme="minorEastAsia"/>
          <w:b/>
          <w:bCs/>
          <w:sz w:val="48"/>
          <w:szCs w:val="48"/>
        </w:rPr>
      </w:pPr>
    </w:p>
    <w:p w:rsidR="00A33BAA" w:rsidRPr="00274ECA" w:rsidRDefault="00A33BAA">
      <w:pPr>
        <w:pStyle w:val="a4"/>
        <w:rPr>
          <w:rFonts w:ascii="华文新魏" w:eastAsia="华文新魏" w:hAnsiTheme="minorEastAsia" w:cstheme="minorEastAsia"/>
          <w:b/>
          <w:bCs/>
          <w:sz w:val="48"/>
          <w:szCs w:val="48"/>
        </w:rPr>
      </w:pPr>
    </w:p>
    <w:p w:rsidR="00A33BAA" w:rsidRPr="00274ECA" w:rsidRDefault="00A33BAA">
      <w:pPr>
        <w:pStyle w:val="a4"/>
        <w:rPr>
          <w:rFonts w:ascii="华文新魏" w:eastAsia="华文新魏" w:hAnsi="宋体" w:cs="Times New Roman"/>
        </w:rPr>
      </w:pPr>
    </w:p>
    <w:p w:rsidR="00A33BAA" w:rsidRPr="00274ECA" w:rsidRDefault="00A33BAA">
      <w:pPr>
        <w:pStyle w:val="a4"/>
        <w:rPr>
          <w:rFonts w:ascii="华文新魏" w:eastAsia="华文新魏" w:hAnsi="宋体" w:cs="Times New Roman"/>
        </w:rPr>
      </w:pPr>
    </w:p>
    <w:p w:rsidR="00A33BAA" w:rsidRPr="00274ECA" w:rsidRDefault="00E87A6B">
      <w:pPr>
        <w:pStyle w:val="a4"/>
        <w:jc w:val="center"/>
        <w:rPr>
          <w:rFonts w:ascii="华文新魏" w:eastAsia="华文新魏" w:hAnsi="宋体" w:cs="Times New Roman"/>
          <w:bCs/>
          <w:sz w:val="72"/>
          <w:szCs w:val="72"/>
        </w:rPr>
      </w:pPr>
      <w:r w:rsidRPr="00274ECA">
        <w:rPr>
          <w:rFonts w:ascii="华文新魏" w:eastAsia="华文新魏" w:hAnsi="宋体" w:cs="Times New Roman" w:hint="eastAsia"/>
          <w:bCs/>
          <w:sz w:val="72"/>
          <w:szCs w:val="72"/>
        </w:rPr>
        <w:t>竞争性磋商文件</w:t>
      </w:r>
    </w:p>
    <w:p w:rsidR="00A33BAA" w:rsidRPr="00274ECA" w:rsidRDefault="00A33BAA">
      <w:pPr>
        <w:jc w:val="center"/>
        <w:rPr>
          <w:rFonts w:ascii="华文新魏" w:eastAsia="华文新魏" w:hAnsi="宋体"/>
          <w:b/>
          <w:sz w:val="32"/>
          <w:szCs w:val="32"/>
        </w:rPr>
      </w:pPr>
    </w:p>
    <w:p w:rsidR="00A33BAA" w:rsidRPr="00274ECA" w:rsidRDefault="00A33BAA">
      <w:pPr>
        <w:rPr>
          <w:rFonts w:ascii="华文新魏" w:eastAsia="华文新魏" w:hAnsi="宋体"/>
          <w:b/>
          <w:sz w:val="36"/>
        </w:rPr>
      </w:pPr>
    </w:p>
    <w:p w:rsidR="00A33BAA" w:rsidRPr="00274ECA" w:rsidRDefault="00A33BAA">
      <w:pPr>
        <w:jc w:val="center"/>
        <w:rPr>
          <w:rFonts w:ascii="华文新魏" w:eastAsia="华文新魏" w:hAnsi="宋体"/>
          <w:b/>
          <w:sz w:val="36"/>
        </w:rPr>
      </w:pPr>
    </w:p>
    <w:p w:rsidR="00A33BAA" w:rsidRPr="00274ECA" w:rsidRDefault="00A33BAA">
      <w:pPr>
        <w:pStyle w:val="a0"/>
        <w:ind w:firstLine="210"/>
      </w:pPr>
    </w:p>
    <w:p w:rsidR="00A33BAA" w:rsidRPr="00274ECA" w:rsidRDefault="00A33BAA">
      <w:pPr>
        <w:pStyle w:val="20"/>
      </w:pPr>
    </w:p>
    <w:p w:rsidR="00A33BAA" w:rsidRPr="00274ECA" w:rsidRDefault="00A33BAA">
      <w:pPr>
        <w:jc w:val="center"/>
        <w:rPr>
          <w:rFonts w:ascii="华文新魏" w:eastAsia="华文新魏" w:hAnsi="宋体"/>
          <w:b/>
          <w:sz w:val="36"/>
        </w:rPr>
      </w:pPr>
    </w:p>
    <w:p w:rsidR="00A33BAA" w:rsidRPr="00274ECA" w:rsidRDefault="00A33BAA">
      <w:pPr>
        <w:jc w:val="center"/>
        <w:rPr>
          <w:rFonts w:ascii="华文新魏" w:eastAsia="华文新魏" w:hAnsi="宋体"/>
          <w:b/>
          <w:sz w:val="36"/>
        </w:rPr>
      </w:pPr>
    </w:p>
    <w:p w:rsidR="00A33BAA" w:rsidRPr="00274ECA" w:rsidRDefault="00E87A6B">
      <w:pPr>
        <w:jc w:val="center"/>
        <w:rPr>
          <w:rFonts w:ascii="华文新魏" w:eastAsia="华文新魏" w:hAnsi="宋体"/>
          <w:sz w:val="30"/>
          <w:szCs w:val="30"/>
        </w:rPr>
      </w:pPr>
      <w:r w:rsidRPr="00274ECA">
        <w:rPr>
          <w:rFonts w:ascii="华文新魏" w:eastAsia="华文新魏" w:hAnsi="宋体" w:hint="eastAsia"/>
          <w:sz w:val="30"/>
          <w:szCs w:val="30"/>
        </w:rPr>
        <w:t>采 购 人：</w:t>
      </w:r>
      <w:r w:rsidR="008C5269" w:rsidRPr="00274ECA">
        <w:rPr>
          <w:rFonts w:ascii="华文新魏" w:eastAsia="华文新魏" w:hAnsi="宋体" w:hint="eastAsia"/>
          <w:sz w:val="30"/>
          <w:szCs w:val="30"/>
        </w:rPr>
        <w:t>洛阳市市场监督管理局</w:t>
      </w:r>
    </w:p>
    <w:p w:rsidR="00A33BAA" w:rsidRPr="00274ECA" w:rsidRDefault="00E87A6B">
      <w:pPr>
        <w:ind w:firstLineChars="494" w:firstLine="1482"/>
        <w:rPr>
          <w:rFonts w:ascii="华文新魏" w:eastAsia="华文新魏" w:hAnsi="宋体"/>
          <w:sz w:val="30"/>
          <w:szCs w:val="30"/>
        </w:rPr>
      </w:pPr>
      <w:r w:rsidRPr="00274ECA">
        <w:rPr>
          <w:rFonts w:ascii="华文新魏" w:eastAsia="华文新魏" w:hAnsi="宋体" w:hint="eastAsia"/>
          <w:sz w:val="30"/>
          <w:szCs w:val="30"/>
        </w:rPr>
        <w:t>采购代理机构：大成工程咨询有限公司</w:t>
      </w:r>
    </w:p>
    <w:p w:rsidR="00A33BAA" w:rsidRPr="00274ECA" w:rsidRDefault="00E87A6B">
      <w:pPr>
        <w:ind w:firstLineChars="995" w:firstLine="2985"/>
        <w:rPr>
          <w:rFonts w:ascii="华文新魏" w:eastAsia="华文新魏" w:hAnsi="宋体"/>
          <w:sz w:val="30"/>
          <w:szCs w:val="30"/>
        </w:rPr>
      </w:pPr>
      <w:r w:rsidRPr="00274ECA">
        <w:rPr>
          <w:rFonts w:ascii="华文新魏" w:eastAsia="华文新魏" w:hAnsi="宋体" w:hint="eastAsia"/>
          <w:sz w:val="30"/>
          <w:szCs w:val="30"/>
        </w:rPr>
        <w:t>二</w:t>
      </w:r>
      <w:r w:rsidRPr="00274ECA">
        <w:rPr>
          <w:rFonts w:ascii="宋体" w:hAnsi="宋体" w:cs="宋体" w:hint="eastAsia"/>
          <w:sz w:val="30"/>
          <w:szCs w:val="30"/>
        </w:rPr>
        <w:t>〇</w:t>
      </w:r>
      <w:r w:rsidRPr="00274ECA">
        <w:rPr>
          <w:rFonts w:ascii="华文新魏" w:eastAsia="华文新魏" w:hAnsi="宋体" w:hint="eastAsia"/>
          <w:sz w:val="30"/>
          <w:szCs w:val="30"/>
        </w:rPr>
        <w:t>二</w:t>
      </w:r>
      <w:r w:rsidRPr="00274ECA">
        <w:rPr>
          <w:rFonts w:ascii="宋体" w:hAnsi="宋体" w:cs="宋体" w:hint="eastAsia"/>
          <w:sz w:val="30"/>
          <w:szCs w:val="30"/>
        </w:rPr>
        <w:t>〇</w:t>
      </w:r>
      <w:r w:rsidRPr="00274ECA">
        <w:rPr>
          <w:rFonts w:ascii="华文新魏" w:eastAsia="华文新魏" w:hAnsi="宋体" w:hint="eastAsia"/>
          <w:sz w:val="30"/>
          <w:szCs w:val="30"/>
        </w:rPr>
        <w:t>年</w:t>
      </w:r>
      <w:r w:rsidR="00B7424C" w:rsidRPr="00274ECA">
        <w:rPr>
          <w:rFonts w:ascii="华文新魏" w:eastAsia="华文新魏" w:hAnsi="宋体" w:hint="eastAsia"/>
          <w:sz w:val="30"/>
          <w:szCs w:val="30"/>
        </w:rPr>
        <w:t>八</w:t>
      </w:r>
      <w:r w:rsidRPr="00274ECA">
        <w:rPr>
          <w:rFonts w:ascii="华文新魏" w:eastAsia="华文新魏" w:hAnsi="宋体" w:hint="eastAsia"/>
          <w:sz w:val="30"/>
          <w:szCs w:val="30"/>
        </w:rPr>
        <w:t>月</w:t>
      </w:r>
    </w:p>
    <w:p w:rsidR="00A33BAA" w:rsidRPr="00274ECA" w:rsidRDefault="00A33BAA">
      <w:pPr>
        <w:jc w:val="center"/>
        <w:rPr>
          <w:rFonts w:ascii="华文新魏" w:eastAsia="华文新魏"/>
          <w:lang w:val="zh-CN"/>
        </w:rPr>
        <w:sectPr w:rsidR="00A33BAA" w:rsidRPr="00274ECA">
          <w:pgSz w:w="11906" w:h="16838"/>
          <w:pgMar w:top="1361" w:right="1531" w:bottom="1361" w:left="1588" w:header="851" w:footer="992" w:gutter="0"/>
          <w:cols w:space="425"/>
          <w:docGrid w:type="linesAndChars" w:linePitch="312"/>
        </w:sectPr>
      </w:pPr>
    </w:p>
    <w:p w:rsidR="00A33BAA" w:rsidRPr="00274ECA" w:rsidRDefault="00E87A6B">
      <w:pPr>
        <w:ind w:leftChars="-200" w:left="-403" w:hanging="17"/>
        <w:jc w:val="center"/>
        <w:rPr>
          <w:sz w:val="36"/>
          <w:szCs w:val="32"/>
        </w:rPr>
      </w:pPr>
      <w:r w:rsidRPr="00274ECA">
        <w:rPr>
          <w:rFonts w:ascii="宋体" w:hAnsi="宋体"/>
          <w:sz w:val="36"/>
          <w:szCs w:val="32"/>
        </w:rPr>
        <w:lastRenderedPageBreak/>
        <w:t>目录</w:t>
      </w:r>
    </w:p>
    <w:p w:rsidR="00274ECA" w:rsidRPr="00274ECA" w:rsidRDefault="00E87A6B" w:rsidP="00274ECA">
      <w:pPr>
        <w:pStyle w:val="10"/>
        <w:tabs>
          <w:tab w:val="right" w:leader="dot" w:pos="8777"/>
        </w:tabs>
        <w:spacing w:line="360" w:lineRule="auto"/>
        <w:ind w:firstLine="240"/>
        <w:rPr>
          <w:noProof/>
          <w:kern w:val="2"/>
          <w:sz w:val="24"/>
          <w:szCs w:val="24"/>
        </w:rPr>
      </w:pPr>
      <w:r w:rsidRPr="00274ECA">
        <w:rPr>
          <w:rFonts w:asciiTheme="minorEastAsia" w:hAnsiTheme="minorEastAsia"/>
          <w:sz w:val="24"/>
          <w:szCs w:val="24"/>
        </w:rPr>
        <w:fldChar w:fldCharType="begin"/>
      </w:r>
      <w:r w:rsidRPr="00274ECA">
        <w:rPr>
          <w:rFonts w:asciiTheme="minorEastAsia" w:hAnsiTheme="minorEastAsia"/>
          <w:sz w:val="24"/>
          <w:szCs w:val="24"/>
        </w:rPr>
        <w:instrText xml:space="preserve"> TOC \o "1-3" \h \z \u </w:instrText>
      </w:r>
      <w:r w:rsidRPr="00274ECA">
        <w:rPr>
          <w:rFonts w:asciiTheme="minorEastAsia" w:hAnsiTheme="minorEastAsia"/>
          <w:sz w:val="24"/>
          <w:szCs w:val="24"/>
        </w:rPr>
        <w:fldChar w:fldCharType="separate"/>
      </w:r>
      <w:hyperlink w:anchor="_Toc49433665" w:history="1">
        <w:r w:rsidR="00274ECA" w:rsidRPr="00274ECA">
          <w:rPr>
            <w:rStyle w:val="afa"/>
            <w:rFonts w:hint="eastAsia"/>
            <w:noProof/>
            <w:color w:val="auto"/>
            <w:sz w:val="24"/>
            <w:szCs w:val="24"/>
          </w:rPr>
          <w:t>第一章</w:t>
        </w:r>
        <w:r w:rsidR="00274ECA" w:rsidRPr="00274ECA">
          <w:rPr>
            <w:rStyle w:val="afa"/>
            <w:noProof/>
            <w:color w:val="auto"/>
            <w:sz w:val="24"/>
            <w:szCs w:val="24"/>
          </w:rPr>
          <w:t xml:space="preserve"> </w:t>
        </w:r>
        <w:r w:rsidR="00274ECA" w:rsidRPr="00274ECA">
          <w:rPr>
            <w:rStyle w:val="afa"/>
            <w:rFonts w:hint="eastAsia"/>
            <w:noProof/>
            <w:color w:val="auto"/>
            <w:sz w:val="24"/>
            <w:szCs w:val="24"/>
          </w:rPr>
          <w:t>竞争性磋商公告</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_Toc49433665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66" w:history="1">
        <w:r w:rsidR="00274ECA" w:rsidRPr="00274ECA">
          <w:rPr>
            <w:rStyle w:val="afa"/>
            <w:rFonts w:ascii="宋体" w:hAnsi="宋体" w:cs="宋体" w:hint="eastAsia"/>
            <w:noProof/>
            <w:color w:val="auto"/>
            <w:sz w:val="24"/>
            <w:szCs w:val="24"/>
            <w:lang w:val="zh-CN" w:bidi="zh-CN"/>
          </w:rPr>
          <w:t>洛阳市市场监管局新建车棚及图书馆项目</w:t>
        </w:r>
        <w:r w:rsidR="00274ECA" w:rsidRPr="00274ECA">
          <w:rPr>
            <w:rStyle w:val="afa"/>
            <w:rFonts w:ascii="宋体" w:hAnsi="宋体" w:cs="宋体"/>
            <w:noProof/>
            <w:color w:val="auto"/>
            <w:sz w:val="24"/>
            <w:szCs w:val="24"/>
            <w:lang w:val="zh-CN" w:bidi="zh-CN"/>
          </w:rPr>
          <w:t xml:space="preserve"> </w:t>
        </w:r>
        <w:r w:rsidR="00274ECA" w:rsidRPr="00274ECA">
          <w:rPr>
            <w:rStyle w:val="afa"/>
            <w:rFonts w:ascii="宋体" w:hAnsi="宋体" w:cs="宋体" w:hint="eastAsia"/>
            <w:noProof/>
            <w:color w:val="auto"/>
            <w:sz w:val="24"/>
            <w:szCs w:val="24"/>
            <w:lang w:val="zh-CN" w:bidi="zh-CN"/>
          </w:rPr>
          <w:t>竞争性磋商公告</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_Toc49433666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w:t>
        </w:r>
        <w:r w:rsidR="00274ECA" w:rsidRPr="00274ECA">
          <w:rPr>
            <w:noProof/>
            <w:webHidden/>
            <w:sz w:val="24"/>
            <w:szCs w:val="24"/>
          </w:rPr>
          <w:fldChar w:fldCharType="end"/>
        </w:r>
      </w:hyperlink>
    </w:p>
    <w:p w:rsidR="00274ECA" w:rsidRPr="00274ECA" w:rsidRDefault="00C82468" w:rsidP="00274ECA">
      <w:pPr>
        <w:pStyle w:val="10"/>
        <w:tabs>
          <w:tab w:val="right" w:leader="dot" w:pos="8777"/>
        </w:tabs>
        <w:spacing w:line="360" w:lineRule="auto"/>
        <w:rPr>
          <w:noProof/>
          <w:kern w:val="2"/>
          <w:sz w:val="24"/>
          <w:szCs w:val="24"/>
        </w:rPr>
      </w:pPr>
      <w:hyperlink w:anchor="_Toc49433667" w:history="1">
        <w:r w:rsidR="00274ECA" w:rsidRPr="00274ECA">
          <w:rPr>
            <w:rStyle w:val="afa"/>
            <w:rFonts w:hint="eastAsia"/>
            <w:noProof/>
            <w:color w:val="auto"/>
            <w:sz w:val="24"/>
            <w:szCs w:val="24"/>
          </w:rPr>
          <w:t>第二章</w:t>
        </w:r>
        <w:r w:rsidR="00274ECA" w:rsidRPr="00274ECA">
          <w:rPr>
            <w:rStyle w:val="afa"/>
            <w:noProof/>
            <w:color w:val="auto"/>
            <w:sz w:val="24"/>
            <w:szCs w:val="24"/>
          </w:rPr>
          <w:t xml:space="preserve">  </w:t>
        </w:r>
        <w:r w:rsidR="00274ECA" w:rsidRPr="00274ECA">
          <w:rPr>
            <w:rStyle w:val="afa"/>
            <w:rFonts w:hint="eastAsia"/>
            <w:noProof/>
            <w:color w:val="auto"/>
            <w:sz w:val="24"/>
            <w:szCs w:val="24"/>
          </w:rPr>
          <w:t>磋商须知及供应商须知前附表</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_Toc49433667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4</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68" w:history="1">
        <w:r w:rsidR="00274ECA" w:rsidRPr="00274ECA">
          <w:rPr>
            <w:rStyle w:val="afa"/>
            <w:rFonts w:ascii="宋体" w:hAnsi="宋体" w:cs="宋体" w:hint="eastAsia"/>
            <w:noProof/>
            <w:color w:val="auto"/>
            <w:sz w:val="24"/>
            <w:szCs w:val="24"/>
          </w:rPr>
          <w:t>供应商须知前附表</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_Toc49433668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4</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69" w:history="1">
        <w:r w:rsidR="00274ECA" w:rsidRPr="00274ECA">
          <w:rPr>
            <w:rStyle w:val="afa"/>
            <w:rFonts w:ascii="宋体" w:hAnsi="宋体"/>
            <w:noProof/>
            <w:color w:val="auto"/>
            <w:sz w:val="24"/>
            <w:szCs w:val="24"/>
          </w:rPr>
          <w:t xml:space="preserve">1. </w:t>
        </w:r>
        <w:r w:rsidR="00274ECA" w:rsidRPr="00274ECA">
          <w:rPr>
            <w:rStyle w:val="afa"/>
            <w:rFonts w:ascii="宋体" w:hAnsi="宋体" w:hint="eastAsia"/>
            <w:noProof/>
            <w:color w:val="auto"/>
            <w:sz w:val="24"/>
            <w:szCs w:val="24"/>
          </w:rPr>
          <w:t>总则</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_Toc49433669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6</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70" w:history="1">
        <w:r w:rsidR="00274ECA" w:rsidRPr="00274ECA">
          <w:rPr>
            <w:rStyle w:val="afa"/>
            <w:rFonts w:ascii="宋体" w:hAnsi="宋体"/>
            <w:noProof/>
            <w:color w:val="auto"/>
            <w:sz w:val="24"/>
            <w:szCs w:val="24"/>
          </w:rPr>
          <w:t xml:space="preserve">2. </w:t>
        </w:r>
        <w:r w:rsidR="00274ECA" w:rsidRPr="00274ECA">
          <w:rPr>
            <w:rStyle w:val="afa"/>
            <w:rFonts w:ascii="宋体" w:hAnsi="宋体" w:hint="eastAsia"/>
            <w:noProof/>
            <w:color w:val="auto"/>
            <w:sz w:val="24"/>
            <w:szCs w:val="24"/>
          </w:rPr>
          <w:t>磋商文件</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_Toc49433670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7</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71" w:history="1">
        <w:r w:rsidR="00274ECA" w:rsidRPr="00274ECA">
          <w:rPr>
            <w:rStyle w:val="afa"/>
            <w:rFonts w:ascii="宋体" w:hAnsi="宋体"/>
            <w:noProof/>
            <w:color w:val="auto"/>
            <w:sz w:val="24"/>
            <w:szCs w:val="24"/>
          </w:rPr>
          <w:t xml:space="preserve">3. </w:t>
        </w:r>
        <w:r w:rsidR="00274ECA" w:rsidRPr="00274ECA">
          <w:rPr>
            <w:rStyle w:val="afa"/>
            <w:rFonts w:ascii="宋体" w:hAnsi="宋体" w:hint="eastAsia"/>
            <w:noProof/>
            <w:color w:val="auto"/>
            <w:sz w:val="24"/>
            <w:szCs w:val="24"/>
          </w:rPr>
          <w:t>响应文件</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_Toc49433671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8</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72" w:history="1">
        <w:r w:rsidR="00274ECA" w:rsidRPr="00274ECA">
          <w:rPr>
            <w:rStyle w:val="afa"/>
            <w:rFonts w:ascii="宋体" w:hAnsi="宋体"/>
            <w:noProof/>
            <w:color w:val="auto"/>
            <w:sz w:val="24"/>
            <w:szCs w:val="24"/>
          </w:rPr>
          <w:t xml:space="preserve">4. </w:t>
        </w:r>
        <w:r w:rsidR="00274ECA" w:rsidRPr="00274ECA">
          <w:rPr>
            <w:rStyle w:val="afa"/>
            <w:rFonts w:ascii="宋体" w:hAnsi="宋体" w:hint="eastAsia"/>
            <w:noProof/>
            <w:color w:val="auto"/>
            <w:sz w:val="24"/>
            <w:szCs w:val="24"/>
          </w:rPr>
          <w:t>响应</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_Toc49433672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9</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73" w:history="1">
        <w:r w:rsidR="00274ECA" w:rsidRPr="00274ECA">
          <w:rPr>
            <w:rStyle w:val="afa"/>
            <w:rFonts w:ascii="宋体" w:hAnsi="宋体"/>
            <w:noProof/>
            <w:color w:val="auto"/>
            <w:sz w:val="24"/>
            <w:szCs w:val="24"/>
          </w:rPr>
          <w:t xml:space="preserve">5. </w:t>
        </w:r>
        <w:r w:rsidR="00274ECA" w:rsidRPr="00274ECA">
          <w:rPr>
            <w:rStyle w:val="afa"/>
            <w:rFonts w:ascii="宋体" w:hAnsi="宋体" w:hint="eastAsia"/>
            <w:noProof/>
            <w:color w:val="auto"/>
            <w:sz w:val="24"/>
            <w:szCs w:val="24"/>
          </w:rPr>
          <w:t>磋商开始</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_Toc49433673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10</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74" w:history="1">
        <w:r w:rsidR="00274ECA" w:rsidRPr="00274ECA">
          <w:rPr>
            <w:rStyle w:val="afa"/>
            <w:rFonts w:ascii="宋体" w:hAnsi="宋体"/>
            <w:noProof/>
            <w:color w:val="auto"/>
            <w:sz w:val="24"/>
            <w:szCs w:val="24"/>
          </w:rPr>
          <w:t xml:space="preserve">6. </w:t>
        </w:r>
        <w:r w:rsidR="00274ECA" w:rsidRPr="00274ECA">
          <w:rPr>
            <w:rStyle w:val="afa"/>
            <w:rFonts w:ascii="宋体" w:hAnsi="宋体" w:hint="eastAsia"/>
            <w:noProof/>
            <w:color w:val="auto"/>
            <w:sz w:val="24"/>
            <w:szCs w:val="24"/>
          </w:rPr>
          <w:t>磋商</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_Toc49433674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11</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75" w:history="1">
        <w:r w:rsidR="00274ECA" w:rsidRPr="00274ECA">
          <w:rPr>
            <w:rStyle w:val="afa"/>
            <w:rFonts w:ascii="宋体" w:hAnsi="宋体"/>
            <w:noProof/>
            <w:color w:val="auto"/>
            <w:sz w:val="24"/>
            <w:szCs w:val="24"/>
          </w:rPr>
          <w:t xml:space="preserve">7. </w:t>
        </w:r>
        <w:r w:rsidR="00274ECA" w:rsidRPr="00274ECA">
          <w:rPr>
            <w:rStyle w:val="afa"/>
            <w:rFonts w:ascii="宋体" w:hAnsi="宋体" w:hint="eastAsia"/>
            <w:noProof/>
            <w:color w:val="auto"/>
            <w:sz w:val="24"/>
            <w:szCs w:val="24"/>
          </w:rPr>
          <w:t>合同授予</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_Toc49433675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11</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76" w:history="1">
        <w:r w:rsidR="00274ECA" w:rsidRPr="00274ECA">
          <w:rPr>
            <w:rStyle w:val="afa"/>
            <w:rFonts w:ascii="宋体" w:hAnsi="宋体"/>
            <w:noProof/>
            <w:color w:val="auto"/>
            <w:sz w:val="24"/>
            <w:szCs w:val="24"/>
          </w:rPr>
          <w:t>8.</w:t>
        </w:r>
        <w:r w:rsidR="00274ECA" w:rsidRPr="00274ECA">
          <w:rPr>
            <w:rStyle w:val="afa"/>
            <w:rFonts w:ascii="宋体" w:hAnsi="宋体" w:hint="eastAsia"/>
            <w:noProof/>
            <w:color w:val="auto"/>
            <w:sz w:val="24"/>
            <w:szCs w:val="24"/>
          </w:rPr>
          <w:t>纪律和监督</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_Toc49433676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12</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77" w:history="1">
        <w:r w:rsidR="00274ECA" w:rsidRPr="00274ECA">
          <w:rPr>
            <w:rStyle w:val="afa"/>
            <w:rFonts w:ascii="宋体" w:hAnsi="宋体"/>
            <w:noProof/>
            <w:color w:val="auto"/>
            <w:sz w:val="24"/>
            <w:szCs w:val="24"/>
          </w:rPr>
          <w:t>10.</w:t>
        </w:r>
        <w:r w:rsidR="00274ECA" w:rsidRPr="00274ECA">
          <w:rPr>
            <w:rStyle w:val="afa"/>
            <w:rFonts w:ascii="宋体" w:hAnsi="宋体" w:hint="eastAsia"/>
            <w:noProof/>
            <w:color w:val="auto"/>
            <w:sz w:val="24"/>
            <w:szCs w:val="24"/>
          </w:rPr>
          <w:t xml:space="preserve"> 需要补充的其他内容</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_Toc49433677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12</w:t>
        </w:r>
        <w:r w:rsidR="00274ECA" w:rsidRPr="00274ECA">
          <w:rPr>
            <w:noProof/>
            <w:webHidden/>
            <w:sz w:val="24"/>
            <w:szCs w:val="24"/>
          </w:rPr>
          <w:fldChar w:fldCharType="end"/>
        </w:r>
      </w:hyperlink>
    </w:p>
    <w:p w:rsidR="00274ECA" w:rsidRPr="00274ECA" w:rsidRDefault="00C82468" w:rsidP="00274ECA">
      <w:pPr>
        <w:pStyle w:val="10"/>
        <w:tabs>
          <w:tab w:val="right" w:leader="dot" w:pos="8777"/>
        </w:tabs>
        <w:spacing w:line="360" w:lineRule="auto"/>
        <w:rPr>
          <w:noProof/>
          <w:kern w:val="2"/>
          <w:sz w:val="24"/>
          <w:szCs w:val="24"/>
        </w:rPr>
      </w:pPr>
      <w:hyperlink w:anchor="_Toc49433678" w:history="1">
        <w:r w:rsidR="00274ECA" w:rsidRPr="00274ECA">
          <w:rPr>
            <w:rStyle w:val="afa"/>
            <w:rFonts w:hint="eastAsia"/>
            <w:noProof/>
            <w:color w:val="auto"/>
            <w:sz w:val="24"/>
            <w:szCs w:val="24"/>
          </w:rPr>
          <w:t>第三章</w:t>
        </w:r>
        <w:r w:rsidR="00274ECA" w:rsidRPr="00274ECA">
          <w:rPr>
            <w:rStyle w:val="afa"/>
            <w:noProof/>
            <w:color w:val="auto"/>
            <w:sz w:val="24"/>
            <w:szCs w:val="24"/>
          </w:rPr>
          <w:t xml:space="preserve"> </w:t>
        </w:r>
        <w:r w:rsidR="00274ECA" w:rsidRPr="00274ECA">
          <w:rPr>
            <w:rStyle w:val="afa"/>
            <w:rFonts w:hint="eastAsia"/>
            <w:noProof/>
            <w:color w:val="auto"/>
            <w:sz w:val="24"/>
            <w:szCs w:val="24"/>
          </w:rPr>
          <w:t>磋商办法</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_Toc49433678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13</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79" w:history="1">
        <w:r w:rsidR="00274ECA" w:rsidRPr="00274ECA">
          <w:rPr>
            <w:rStyle w:val="afa"/>
            <w:rFonts w:hint="eastAsia"/>
            <w:noProof/>
            <w:color w:val="auto"/>
            <w:sz w:val="24"/>
            <w:szCs w:val="24"/>
          </w:rPr>
          <w:t>磋商办法前附表</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_Toc49433679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13</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80" w:history="1">
        <w:r w:rsidR="00274ECA" w:rsidRPr="00274ECA">
          <w:rPr>
            <w:rStyle w:val="afa"/>
            <w:noProof/>
            <w:color w:val="auto"/>
            <w:sz w:val="24"/>
            <w:szCs w:val="24"/>
          </w:rPr>
          <w:t>1</w:t>
        </w:r>
        <w:r w:rsidR="00274ECA" w:rsidRPr="00274ECA">
          <w:rPr>
            <w:rStyle w:val="afa"/>
            <w:rFonts w:hint="eastAsia"/>
            <w:noProof/>
            <w:color w:val="auto"/>
            <w:sz w:val="24"/>
            <w:szCs w:val="24"/>
          </w:rPr>
          <w:t>．评标方法</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_Toc49433680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16</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81" w:history="1">
        <w:r w:rsidR="00274ECA" w:rsidRPr="00274ECA">
          <w:rPr>
            <w:rStyle w:val="afa"/>
            <w:noProof/>
            <w:color w:val="auto"/>
            <w:sz w:val="24"/>
            <w:szCs w:val="24"/>
          </w:rPr>
          <w:t>2</w:t>
        </w:r>
        <w:r w:rsidR="00274ECA" w:rsidRPr="00274ECA">
          <w:rPr>
            <w:rStyle w:val="afa"/>
            <w:rFonts w:hint="eastAsia"/>
            <w:noProof/>
            <w:color w:val="auto"/>
            <w:sz w:val="24"/>
            <w:szCs w:val="24"/>
          </w:rPr>
          <w:t>．评审标准</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_Toc49433681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16</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682" w:history="1">
        <w:r w:rsidR="00274ECA" w:rsidRPr="00274ECA">
          <w:rPr>
            <w:rStyle w:val="afa"/>
            <w:rFonts w:ascii="宋体" w:eastAsiaTheme="majorEastAsia" w:hAnsi="宋体" w:cstheme="majorBidi"/>
            <w:noProof/>
            <w:color w:val="auto"/>
            <w:sz w:val="24"/>
            <w:szCs w:val="24"/>
          </w:rPr>
          <w:t xml:space="preserve">2.1 </w:t>
        </w:r>
        <w:r w:rsidR="00274ECA" w:rsidRPr="00274ECA">
          <w:rPr>
            <w:rStyle w:val="afa"/>
            <w:rFonts w:ascii="宋体" w:eastAsiaTheme="majorEastAsia" w:hAnsi="宋体" w:cstheme="majorBidi" w:hint="eastAsia"/>
            <w:noProof/>
            <w:color w:val="auto"/>
            <w:sz w:val="24"/>
            <w:szCs w:val="24"/>
          </w:rPr>
          <w:t>初步评审标准</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_Toc49433682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16</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683" w:history="1">
        <w:r w:rsidR="00274ECA" w:rsidRPr="00274ECA">
          <w:rPr>
            <w:rStyle w:val="afa"/>
            <w:rFonts w:ascii="宋体" w:eastAsiaTheme="majorEastAsia" w:hAnsi="宋体" w:cstheme="majorBidi"/>
            <w:noProof/>
            <w:color w:val="auto"/>
            <w:sz w:val="24"/>
            <w:szCs w:val="24"/>
          </w:rPr>
          <w:t xml:space="preserve">2.2 </w:t>
        </w:r>
        <w:r w:rsidR="00274ECA" w:rsidRPr="00274ECA">
          <w:rPr>
            <w:rStyle w:val="afa"/>
            <w:rFonts w:ascii="宋体" w:eastAsiaTheme="majorEastAsia" w:hAnsi="宋体" w:cstheme="majorBidi" w:hint="eastAsia"/>
            <w:noProof/>
            <w:color w:val="auto"/>
            <w:sz w:val="24"/>
            <w:szCs w:val="24"/>
          </w:rPr>
          <w:t>分值构成与评分标准</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_Toc49433683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16</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84" w:history="1">
        <w:r w:rsidR="00274ECA" w:rsidRPr="00274ECA">
          <w:rPr>
            <w:rStyle w:val="afa"/>
            <w:noProof/>
            <w:color w:val="auto"/>
            <w:sz w:val="24"/>
            <w:szCs w:val="24"/>
          </w:rPr>
          <w:t>3</w:t>
        </w:r>
        <w:r w:rsidR="00274ECA" w:rsidRPr="00274ECA">
          <w:rPr>
            <w:rStyle w:val="afa"/>
            <w:rFonts w:hint="eastAsia"/>
            <w:noProof/>
            <w:color w:val="auto"/>
            <w:sz w:val="24"/>
            <w:szCs w:val="24"/>
          </w:rPr>
          <w:t>．评标程序</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_Toc49433684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16</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685" w:history="1">
        <w:r w:rsidR="00274ECA" w:rsidRPr="00274ECA">
          <w:rPr>
            <w:rStyle w:val="afa"/>
            <w:rFonts w:ascii="宋体" w:hAnsi="宋体"/>
            <w:noProof/>
            <w:color w:val="auto"/>
            <w:sz w:val="24"/>
            <w:szCs w:val="24"/>
          </w:rPr>
          <w:t xml:space="preserve">3.1 </w:t>
        </w:r>
        <w:r w:rsidR="00274ECA" w:rsidRPr="00274ECA">
          <w:rPr>
            <w:rStyle w:val="afa"/>
            <w:rFonts w:ascii="宋体" w:hAnsi="宋体" w:hint="eastAsia"/>
            <w:noProof/>
            <w:color w:val="auto"/>
            <w:sz w:val="24"/>
            <w:szCs w:val="24"/>
          </w:rPr>
          <w:t>初步评审</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_Toc49433685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16</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686" w:history="1">
        <w:r w:rsidR="00274ECA" w:rsidRPr="00274ECA">
          <w:rPr>
            <w:rStyle w:val="afa"/>
            <w:rFonts w:ascii="宋体" w:hAnsi="宋体"/>
            <w:noProof/>
            <w:color w:val="auto"/>
            <w:sz w:val="24"/>
            <w:szCs w:val="24"/>
          </w:rPr>
          <w:t xml:space="preserve">3.2 </w:t>
        </w:r>
        <w:r w:rsidR="00274ECA" w:rsidRPr="00274ECA">
          <w:rPr>
            <w:rStyle w:val="afa"/>
            <w:rFonts w:ascii="宋体" w:hAnsi="宋体" w:hint="eastAsia"/>
            <w:noProof/>
            <w:color w:val="auto"/>
            <w:sz w:val="24"/>
            <w:szCs w:val="24"/>
          </w:rPr>
          <w:t>详细评审</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_Toc49433686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16</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687" w:history="1">
        <w:r w:rsidR="00274ECA" w:rsidRPr="00274ECA">
          <w:rPr>
            <w:rStyle w:val="afa"/>
            <w:rFonts w:ascii="宋体" w:hAnsi="宋体"/>
            <w:noProof/>
            <w:color w:val="auto"/>
            <w:sz w:val="24"/>
            <w:szCs w:val="24"/>
          </w:rPr>
          <w:t xml:space="preserve">3.3 </w:t>
        </w:r>
        <w:r w:rsidR="00274ECA" w:rsidRPr="00274ECA">
          <w:rPr>
            <w:rStyle w:val="afa"/>
            <w:rFonts w:ascii="宋体" w:hAnsi="宋体" w:hint="eastAsia"/>
            <w:noProof/>
            <w:color w:val="auto"/>
            <w:sz w:val="24"/>
            <w:szCs w:val="24"/>
          </w:rPr>
          <w:t>申请文件的澄清和补正</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_Toc49433687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17</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688" w:history="1">
        <w:r w:rsidR="00274ECA" w:rsidRPr="00274ECA">
          <w:rPr>
            <w:rStyle w:val="afa"/>
            <w:rFonts w:ascii="宋体" w:hAnsi="宋体"/>
            <w:noProof/>
            <w:color w:val="auto"/>
            <w:sz w:val="24"/>
            <w:szCs w:val="24"/>
          </w:rPr>
          <w:t xml:space="preserve">3.4 </w:t>
        </w:r>
        <w:r w:rsidR="00274ECA" w:rsidRPr="00274ECA">
          <w:rPr>
            <w:rStyle w:val="afa"/>
            <w:rFonts w:ascii="宋体" w:hAnsi="宋体" w:hint="eastAsia"/>
            <w:noProof/>
            <w:color w:val="auto"/>
            <w:sz w:val="24"/>
            <w:szCs w:val="24"/>
          </w:rPr>
          <w:t>磋商结果</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_Toc49433688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17</w:t>
        </w:r>
        <w:r w:rsidR="00274ECA" w:rsidRPr="00274ECA">
          <w:rPr>
            <w:noProof/>
            <w:webHidden/>
            <w:sz w:val="24"/>
            <w:szCs w:val="24"/>
          </w:rPr>
          <w:fldChar w:fldCharType="end"/>
        </w:r>
      </w:hyperlink>
    </w:p>
    <w:p w:rsidR="00274ECA" w:rsidRPr="00274ECA" w:rsidRDefault="00C82468" w:rsidP="00274ECA">
      <w:pPr>
        <w:pStyle w:val="10"/>
        <w:tabs>
          <w:tab w:val="right" w:leader="dot" w:pos="8777"/>
        </w:tabs>
        <w:spacing w:line="360" w:lineRule="auto"/>
        <w:rPr>
          <w:noProof/>
          <w:kern w:val="2"/>
          <w:sz w:val="24"/>
          <w:szCs w:val="24"/>
        </w:rPr>
      </w:pPr>
      <w:hyperlink w:anchor="_Toc49433689" w:history="1">
        <w:r w:rsidR="00274ECA" w:rsidRPr="00274ECA">
          <w:rPr>
            <w:rStyle w:val="afa"/>
            <w:rFonts w:hint="eastAsia"/>
            <w:noProof/>
            <w:color w:val="auto"/>
            <w:sz w:val="24"/>
            <w:szCs w:val="24"/>
          </w:rPr>
          <w:t>第四章</w:t>
        </w:r>
        <w:r w:rsidR="00274ECA" w:rsidRPr="00274ECA">
          <w:rPr>
            <w:rStyle w:val="afa"/>
            <w:noProof/>
            <w:color w:val="auto"/>
            <w:sz w:val="24"/>
            <w:szCs w:val="24"/>
          </w:rPr>
          <w:t xml:space="preserve"> </w:t>
        </w:r>
        <w:r w:rsidR="00274ECA" w:rsidRPr="00274ECA">
          <w:rPr>
            <w:rStyle w:val="afa"/>
            <w:rFonts w:hint="eastAsia"/>
            <w:noProof/>
            <w:color w:val="auto"/>
            <w:sz w:val="24"/>
            <w:szCs w:val="24"/>
          </w:rPr>
          <w:t>合同条款</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_Toc49433689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18</w:t>
        </w:r>
        <w:r w:rsidR="00274ECA" w:rsidRPr="00274ECA">
          <w:rPr>
            <w:noProof/>
            <w:webHidden/>
            <w:sz w:val="24"/>
            <w:szCs w:val="24"/>
          </w:rPr>
          <w:fldChar w:fldCharType="end"/>
        </w:r>
      </w:hyperlink>
    </w:p>
    <w:p w:rsidR="00274ECA" w:rsidRPr="00274ECA" w:rsidRDefault="00C82468" w:rsidP="00274ECA">
      <w:pPr>
        <w:pStyle w:val="10"/>
        <w:tabs>
          <w:tab w:val="right" w:leader="dot" w:pos="8777"/>
        </w:tabs>
        <w:spacing w:line="360" w:lineRule="auto"/>
        <w:rPr>
          <w:noProof/>
          <w:kern w:val="2"/>
          <w:sz w:val="24"/>
          <w:szCs w:val="24"/>
        </w:rPr>
      </w:pPr>
      <w:hyperlink w:anchor="_Toc49433690" w:history="1">
        <w:r w:rsidR="00274ECA" w:rsidRPr="00274ECA">
          <w:rPr>
            <w:rStyle w:val="afa"/>
            <w:rFonts w:hint="eastAsia"/>
            <w:noProof/>
            <w:color w:val="auto"/>
            <w:sz w:val="24"/>
            <w:szCs w:val="24"/>
          </w:rPr>
          <w:t>第五章</w:t>
        </w:r>
        <w:r w:rsidR="00274ECA" w:rsidRPr="00274ECA">
          <w:rPr>
            <w:rStyle w:val="afa"/>
            <w:noProof/>
            <w:color w:val="auto"/>
            <w:sz w:val="24"/>
            <w:szCs w:val="24"/>
          </w:rPr>
          <w:t xml:space="preserve"> </w:t>
        </w:r>
        <w:r w:rsidR="00274ECA" w:rsidRPr="00274ECA">
          <w:rPr>
            <w:rStyle w:val="afa"/>
            <w:rFonts w:hint="eastAsia"/>
            <w:noProof/>
            <w:color w:val="auto"/>
            <w:sz w:val="24"/>
            <w:szCs w:val="24"/>
          </w:rPr>
          <w:t>采购人需求</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_Toc49433690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19</w:t>
        </w:r>
        <w:r w:rsidR="00274ECA" w:rsidRPr="00274ECA">
          <w:rPr>
            <w:noProof/>
            <w:webHidden/>
            <w:sz w:val="24"/>
            <w:szCs w:val="24"/>
          </w:rPr>
          <w:fldChar w:fldCharType="end"/>
        </w:r>
      </w:hyperlink>
    </w:p>
    <w:p w:rsidR="00274ECA" w:rsidRPr="00274ECA" w:rsidRDefault="00C82468" w:rsidP="00274ECA">
      <w:pPr>
        <w:pStyle w:val="10"/>
        <w:tabs>
          <w:tab w:val="right" w:leader="dot" w:pos="8777"/>
        </w:tabs>
        <w:spacing w:line="360" w:lineRule="auto"/>
        <w:rPr>
          <w:noProof/>
          <w:kern w:val="2"/>
          <w:sz w:val="24"/>
          <w:szCs w:val="24"/>
        </w:rPr>
      </w:pPr>
      <w:hyperlink w:anchor="_Toc49433691" w:history="1">
        <w:r w:rsidR="00274ECA" w:rsidRPr="00274ECA">
          <w:rPr>
            <w:rStyle w:val="afa"/>
            <w:rFonts w:hint="eastAsia"/>
            <w:noProof/>
            <w:color w:val="auto"/>
            <w:sz w:val="24"/>
            <w:szCs w:val="24"/>
          </w:rPr>
          <w:t>第六章</w:t>
        </w:r>
        <w:r w:rsidR="00274ECA" w:rsidRPr="00274ECA">
          <w:rPr>
            <w:rStyle w:val="afa"/>
            <w:noProof/>
            <w:color w:val="auto"/>
            <w:sz w:val="24"/>
            <w:szCs w:val="24"/>
          </w:rPr>
          <w:t xml:space="preserve"> </w:t>
        </w:r>
        <w:r w:rsidR="00274ECA" w:rsidRPr="00274ECA">
          <w:rPr>
            <w:rStyle w:val="afa"/>
            <w:rFonts w:hint="eastAsia"/>
            <w:noProof/>
            <w:color w:val="auto"/>
            <w:sz w:val="24"/>
            <w:szCs w:val="24"/>
          </w:rPr>
          <w:t>响应文件格式</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_Toc49433691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20</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92" w:history="1">
        <w:r w:rsidR="00274ECA" w:rsidRPr="00274ECA">
          <w:rPr>
            <w:rStyle w:val="afa"/>
            <w:rFonts w:hint="eastAsia"/>
            <w:noProof/>
            <w:color w:val="auto"/>
            <w:sz w:val="24"/>
            <w:szCs w:val="24"/>
          </w:rPr>
          <w:t>一、磋商函及磋商函附录</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_Toc49433692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22</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693" w:history="1">
        <w:r w:rsidR="00274ECA" w:rsidRPr="00274ECA">
          <w:rPr>
            <w:rStyle w:val="afa"/>
            <w:rFonts w:hint="eastAsia"/>
            <w:noProof/>
            <w:color w:val="auto"/>
            <w:sz w:val="24"/>
            <w:szCs w:val="24"/>
            <w:lang w:bidi="zh-CN"/>
          </w:rPr>
          <w:t>（一）磋商函</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_Toc49433693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22</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694" w:history="1">
        <w:r w:rsidR="00274ECA" w:rsidRPr="00274ECA">
          <w:rPr>
            <w:rStyle w:val="afa"/>
            <w:rFonts w:hint="eastAsia"/>
            <w:b/>
            <w:noProof/>
            <w:color w:val="auto"/>
            <w:sz w:val="24"/>
            <w:szCs w:val="24"/>
          </w:rPr>
          <w:t>（二）磋商报价表（</w:t>
        </w:r>
        <w:r w:rsidR="00274ECA" w:rsidRPr="00274ECA">
          <w:rPr>
            <w:rStyle w:val="afa"/>
            <w:b/>
            <w:noProof/>
            <w:color w:val="auto"/>
            <w:sz w:val="24"/>
            <w:szCs w:val="24"/>
          </w:rPr>
          <w:t>1</w:t>
        </w:r>
        <w:r w:rsidR="00274ECA" w:rsidRPr="00274ECA">
          <w:rPr>
            <w:rStyle w:val="afa"/>
            <w:rFonts w:hint="eastAsia"/>
            <w:b/>
            <w:noProof/>
            <w:color w:val="auto"/>
            <w:sz w:val="24"/>
            <w:szCs w:val="24"/>
          </w:rPr>
          <w:t>标包）</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_Toc49433694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23</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695" w:history="1">
        <w:r w:rsidR="00274ECA" w:rsidRPr="00274ECA">
          <w:rPr>
            <w:rStyle w:val="afa"/>
            <w:rFonts w:hint="eastAsia"/>
            <w:b/>
            <w:noProof/>
            <w:color w:val="auto"/>
            <w:sz w:val="24"/>
            <w:szCs w:val="24"/>
          </w:rPr>
          <w:t>（二）磋商报价表（</w:t>
        </w:r>
        <w:r w:rsidR="00274ECA" w:rsidRPr="00274ECA">
          <w:rPr>
            <w:rStyle w:val="afa"/>
            <w:b/>
            <w:noProof/>
            <w:color w:val="auto"/>
            <w:sz w:val="24"/>
            <w:szCs w:val="24"/>
          </w:rPr>
          <w:t>2</w:t>
        </w:r>
        <w:r w:rsidR="00274ECA" w:rsidRPr="00274ECA">
          <w:rPr>
            <w:rStyle w:val="afa"/>
            <w:rFonts w:hint="eastAsia"/>
            <w:b/>
            <w:noProof/>
            <w:color w:val="auto"/>
            <w:sz w:val="24"/>
            <w:szCs w:val="24"/>
          </w:rPr>
          <w:t>标包）</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_Toc49433695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25</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96" w:history="1">
        <w:r w:rsidR="00274ECA" w:rsidRPr="00274ECA">
          <w:rPr>
            <w:rStyle w:val="afa"/>
            <w:rFonts w:hint="eastAsia"/>
            <w:noProof/>
            <w:color w:val="auto"/>
            <w:sz w:val="24"/>
            <w:szCs w:val="24"/>
          </w:rPr>
          <w:t>二、法定代表人身份证明</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_Toc49433696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27</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97" w:history="1">
        <w:r w:rsidR="00274ECA" w:rsidRPr="00274ECA">
          <w:rPr>
            <w:rStyle w:val="afa"/>
            <w:rFonts w:hint="eastAsia"/>
            <w:noProof/>
            <w:color w:val="auto"/>
            <w:sz w:val="24"/>
            <w:szCs w:val="24"/>
          </w:rPr>
          <w:t>三、授权委托书</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_Toc49433697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28</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698" w:history="1">
        <w:r w:rsidR="00274ECA" w:rsidRPr="00274ECA">
          <w:rPr>
            <w:rStyle w:val="afa"/>
            <w:rFonts w:hint="eastAsia"/>
            <w:noProof/>
            <w:color w:val="auto"/>
            <w:sz w:val="24"/>
            <w:szCs w:val="24"/>
          </w:rPr>
          <w:t>四、项目管理机构组成表</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_Toc49433698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29</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699" w:history="1">
        <w:r w:rsidR="00274ECA" w:rsidRPr="00274ECA">
          <w:rPr>
            <w:rStyle w:val="afa"/>
            <w:rFonts w:hint="eastAsia"/>
            <w:noProof/>
            <w:color w:val="auto"/>
            <w:sz w:val="24"/>
            <w:szCs w:val="24"/>
            <w:lang w:bidi="zh-CN"/>
          </w:rPr>
          <w:t>（一）机构组成表</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_Toc49433699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29</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700" w:history="1">
        <w:r w:rsidR="00274ECA" w:rsidRPr="00274ECA">
          <w:rPr>
            <w:rStyle w:val="afa"/>
            <w:rFonts w:hint="eastAsia"/>
            <w:noProof/>
            <w:color w:val="auto"/>
            <w:sz w:val="24"/>
            <w:szCs w:val="24"/>
            <w:lang w:bidi="zh-CN"/>
          </w:rPr>
          <w:t>（二）主要人员简历表</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_Toc49433700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30</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701" w:history="1">
        <w:r w:rsidR="00274ECA" w:rsidRPr="00274ECA">
          <w:rPr>
            <w:rStyle w:val="afa"/>
            <w:rFonts w:hint="eastAsia"/>
            <w:noProof/>
            <w:color w:val="auto"/>
            <w:sz w:val="24"/>
            <w:szCs w:val="24"/>
          </w:rPr>
          <w:t>五、资格审查资料</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_Toc49433701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31</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702" w:history="1">
        <w:r w:rsidR="00274ECA" w:rsidRPr="00274ECA">
          <w:rPr>
            <w:rStyle w:val="afa"/>
            <w:rFonts w:asciiTheme="majorEastAsia" w:eastAsiaTheme="majorEastAsia" w:hAnsiTheme="majorEastAsia" w:hint="eastAsia"/>
            <w:noProof/>
            <w:color w:val="auto"/>
            <w:sz w:val="24"/>
            <w:szCs w:val="24"/>
            <w:lang w:bidi="zh-CN"/>
          </w:rPr>
          <w:t>（一）企业基本情况表（格式自拟）</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_Toc49433702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31</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703" w:history="1">
        <w:r w:rsidR="00274ECA" w:rsidRPr="00274ECA">
          <w:rPr>
            <w:rStyle w:val="afa"/>
            <w:rFonts w:asciiTheme="majorEastAsia" w:eastAsiaTheme="majorEastAsia" w:hAnsiTheme="majorEastAsia" w:hint="eastAsia"/>
            <w:noProof/>
            <w:color w:val="auto"/>
            <w:sz w:val="24"/>
            <w:szCs w:val="24"/>
            <w:lang w:bidi="zh-CN"/>
          </w:rPr>
          <w:t>（二）贪污贿赂罪查询截图</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_Toc49433703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31</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704" w:history="1">
        <w:r w:rsidR="00274ECA" w:rsidRPr="00274ECA">
          <w:rPr>
            <w:rStyle w:val="afa"/>
            <w:rFonts w:asciiTheme="majorEastAsia" w:eastAsiaTheme="majorEastAsia" w:hAnsiTheme="majorEastAsia" w:hint="eastAsia"/>
            <w:noProof/>
            <w:color w:val="auto"/>
            <w:sz w:val="24"/>
            <w:szCs w:val="24"/>
            <w:lang w:bidi="zh-CN"/>
          </w:rPr>
          <w:t>（三）</w:t>
        </w:r>
        <w:r w:rsidR="00274ECA" w:rsidRPr="00274ECA">
          <w:rPr>
            <w:rStyle w:val="afa"/>
            <w:rFonts w:asciiTheme="majorEastAsia" w:eastAsiaTheme="majorEastAsia" w:hAnsiTheme="majorEastAsia"/>
            <w:noProof/>
            <w:color w:val="auto"/>
            <w:sz w:val="24"/>
            <w:szCs w:val="24"/>
            <w:lang w:bidi="zh-CN"/>
          </w:rPr>
          <w:t>2019</w:t>
        </w:r>
        <w:r w:rsidR="00274ECA" w:rsidRPr="00274ECA">
          <w:rPr>
            <w:rStyle w:val="afa"/>
            <w:rFonts w:asciiTheme="majorEastAsia" w:eastAsiaTheme="majorEastAsia" w:hAnsiTheme="majorEastAsia" w:hint="eastAsia"/>
            <w:noProof/>
            <w:color w:val="auto"/>
            <w:sz w:val="24"/>
            <w:szCs w:val="24"/>
            <w:lang w:bidi="zh-CN"/>
          </w:rPr>
          <w:t>年财务审计报告</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_Toc49433704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31</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705" w:history="1">
        <w:r w:rsidR="00274ECA" w:rsidRPr="00274ECA">
          <w:rPr>
            <w:rStyle w:val="afa"/>
            <w:rFonts w:asciiTheme="majorEastAsia" w:eastAsiaTheme="majorEastAsia" w:hAnsiTheme="majorEastAsia" w:hint="eastAsia"/>
            <w:noProof/>
            <w:color w:val="auto"/>
            <w:sz w:val="24"/>
            <w:szCs w:val="24"/>
            <w:lang w:bidi="zh-CN"/>
          </w:rPr>
          <w:t>（四）依法缴纳税收和社会保障资金的证明材料</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_Toc49433705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31</w:t>
        </w:r>
        <w:r w:rsidR="00274ECA" w:rsidRPr="00274ECA">
          <w:rPr>
            <w:noProof/>
            <w:webHidden/>
            <w:sz w:val="24"/>
            <w:szCs w:val="24"/>
          </w:rPr>
          <w:fldChar w:fldCharType="end"/>
        </w:r>
      </w:hyperlink>
    </w:p>
    <w:p w:rsidR="00274ECA" w:rsidRPr="00274ECA" w:rsidRDefault="00C82468" w:rsidP="00274ECA">
      <w:pPr>
        <w:pStyle w:val="31"/>
        <w:tabs>
          <w:tab w:val="right" w:leader="dot" w:pos="8777"/>
        </w:tabs>
        <w:spacing w:line="360" w:lineRule="auto"/>
        <w:rPr>
          <w:noProof/>
          <w:kern w:val="2"/>
          <w:sz w:val="24"/>
          <w:szCs w:val="24"/>
        </w:rPr>
      </w:pPr>
      <w:hyperlink w:anchor="_Toc49433706" w:history="1">
        <w:r w:rsidR="00274ECA" w:rsidRPr="00274ECA">
          <w:rPr>
            <w:rStyle w:val="afa"/>
            <w:rFonts w:asciiTheme="majorEastAsia" w:eastAsiaTheme="majorEastAsia" w:hAnsiTheme="majorEastAsia" w:hint="eastAsia"/>
            <w:noProof/>
            <w:color w:val="auto"/>
            <w:sz w:val="24"/>
            <w:szCs w:val="24"/>
            <w:lang w:bidi="zh-CN"/>
          </w:rPr>
          <w:t>（五）相关信用查询截图</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_Toc49433706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31</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707" w:history="1">
        <w:r w:rsidR="00274ECA" w:rsidRPr="00274ECA">
          <w:rPr>
            <w:rStyle w:val="afa"/>
            <w:rFonts w:hint="eastAsia"/>
            <w:noProof/>
            <w:color w:val="auto"/>
            <w:sz w:val="24"/>
            <w:szCs w:val="24"/>
          </w:rPr>
          <w:t>六、供应商业绩</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_Toc49433707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32</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708" w:history="1">
        <w:r w:rsidR="00274ECA" w:rsidRPr="00274ECA">
          <w:rPr>
            <w:rStyle w:val="afa"/>
            <w:rFonts w:hint="eastAsia"/>
            <w:noProof/>
            <w:color w:val="auto"/>
            <w:sz w:val="24"/>
            <w:szCs w:val="24"/>
          </w:rPr>
          <w:t>七、施工组织设计</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_Toc49433708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33</w:t>
        </w:r>
        <w:r w:rsidR="00274ECA" w:rsidRPr="00274ECA">
          <w:rPr>
            <w:noProof/>
            <w:webHidden/>
            <w:sz w:val="24"/>
            <w:szCs w:val="24"/>
          </w:rPr>
          <w:fldChar w:fldCharType="end"/>
        </w:r>
      </w:hyperlink>
    </w:p>
    <w:p w:rsidR="00274ECA" w:rsidRPr="00274ECA" w:rsidRDefault="00C82468" w:rsidP="00274ECA">
      <w:pPr>
        <w:pStyle w:val="22"/>
        <w:tabs>
          <w:tab w:val="right" w:leader="dot" w:pos="8777"/>
        </w:tabs>
        <w:spacing w:line="360" w:lineRule="auto"/>
        <w:rPr>
          <w:noProof/>
          <w:kern w:val="2"/>
          <w:sz w:val="24"/>
          <w:szCs w:val="24"/>
        </w:rPr>
      </w:pPr>
      <w:hyperlink w:anchor="_Toc49433709" w:history="1">
        <w:r w:rsidR="00274ECA" w:rsidRPr="00274ECA">
          <w:rPr>
            <w:rStyle w:val="afa"/>
            <w:rFonts w:hint="eastAsia"/>
            <w:noProof/>
            <w:color w:val="auto"/>
            <w:sz w:val="24"/>
            <w:szCs w:val="24"/>
          </w:rPr>
          <w:t>八、其他</w:t>
        </w:r>
        <w:r w:rsidR="00274ECA" w:rsidRPr="00274ECA">
          <w:rPr>
            <w:noProof/>
            <w:webHidden/>
            <w:sz w:val="24"/>
            <w:szCs w:val="24"/>
          </w:rPr>
          <w:tab/>
        </w:r>
        <w:r w:rsidR="00274ECA" w:rsidRPr="00274ECA">
          <w:rPr>
            <w:noProof/>
            <w:webHidden/>
            <w:sz w:val="24"/>
            <w:szCs w:val="24"/>
          </w:rPr>
          <w:fldChar w:fldCharType="begin"/>
        </w:r>
        <w:r w:rsidR="00274ECA" w:rsidRPr="00274ECA">
          <w:rPr>
            <w:noProof/>
            <w:webHidden/>
            <w:sz w:val="24"/>
            <w:szCs w:val="24"/>
          </w:rPr>
          <w:instrText xml:space="preserve"> PAGEREF _Toc49433709 \h </w:instrText>
        </w:r>
        <w:r w:rsidR="00274ECA" w:rsidRPr="00274ECA">
          <w:rPr>
            <w:noProof/>
            <w:webHidden/>
            <w:sz w:val="24"/>
            <w:szCs w:val="24"/>
          </w:rPr>
        </w:r>
        <w:r w:rsidR="00274ECA" w:rsidRPr="00274ECA">
          <w:rPr>
            <w:noProof/>
            <w:webHidden/>
            <w:sz w:val="24"/>
            <w:szCs w:val="24"/>
          </w:rPr>
          <w:fldChar w:fldCharType="separate"/>
        </w:r>
        <w:r w:rsidR="00274ECA" w:rsidRPr="00274ECA">
          <w:rPr>
            <w:noProof/>
            <w:webHidden/>
            <w:sz w:val="24"/>
            <w:szCs w:val="24"/>
          </w:rPr>
          <w:t>34</w:t>
        </w:r>
        <w:r w:rsidR="00274ECA" w:rsidRPr="00274ECA">
          <w:rPr>
            <w:noProof/>
            <w:webHidden/>
            <w:sz w:val="24"/>
            <w:szCs w:val="24"/>
          </w:rPr>
          <w:fldChar w:fldCharType="end"/>
        </w:r>
      </w:hyperlink>
    </w:p>
    <w:p w:rsidR="00A33BAA" w:rsidRPr="00274ECA" w:rsidRDefault="00E87A6B" w:rsidP="00274ECA">
      <w:pPr>
        <w:pStyle w:val="31"/>
        <w:tabs>
          <w:tab w:val="right" w:leader="dot" w:pos="8777"/>
        </w:tabs>
        <w:spacing w:after="0" w:line="360" w:lineRule="auto"/>
        <w:ind w:left="0"/>
        <w:rPr>
          <w:rFonts w:asciiTheme="minorEastAsia" w:hAnsiTheme="minorEastAsia"/>
          <w:szCs w:val="21"/>
        </w:rPr>
      </w:pPr>
      <w:r w:rsidRPr="00274ECA">
        <w:rPr>
          <w:rFonts w:asciiTheme="minorEastAsia" w:hAnsiTheme="minorEastAsia"/>
          <w:sz w:val="24"/>
          <w:szCs w:val="24"/>
        </w:rPr>
        <w:fldChar w:fldCharType="end"/>
      </w:r>
    </w:p>
    <w:p w:rsidR="00A33BAA" w:rsidRPr="00274ECA" w:rsidRDefault="00A33BAA">
      <w:pPr>
        <w:pStyle w:val="a0"/>
        <w:ind w:firstLine="210"/>
        <w:sectPr w:rsidR="00A33BAA" w:rsidRPr="00274ECA">
          <w:footerReference w:type="default" r:id="rId10"/>
          <w:pgSz w:w="11906" w:h="16838"/>
          <w:pgMar w:top="1361" w:right="1531" w:bottom="1361" w:left="1588" w:header="851" w:footer="992" w:gutter="0"/>
          <w:pgNumType w:fmt="upperRoman" w:start="1"/>
          <w:cols w:space="0"/>
          <w:docGrid w:type="linesAndChars" w:linePitch="319"/>
        </w:sectPr>
      </w:pPr>
    </w:p>
    <w:p w:rsidR="00A33BAA" w:rsidRPr="00274ECA" w:rsidRDefault="00E87A6B">
      <w:pPr>
        <w:pStyle w:val="1"/>
        <w:spacing w:after="0"/>
        <w:jc w:val="center"/>
      </w:pPr>
      <w:bookmarkStart w:id="0" w:name="_Toc49433665"/>
      <w:r w:rsidRPr="00274ECA">
        <w:rPr>
          <w:rFonts w:hint="eastAsia"/>
        </w:rPr>
        <w:lastRenderedPageBreak/>
        <w:t>第一章</w:t>
      </w:r>
      <w:r w:rsidRPr="00274ECA">
        <w:rPr>
          <w:rFonts w:hint="eastAsia"/>
        </w:rPr>
        <w:t xml:space="preserve"> </w:t>
      </w:r>
      <w:r w:rsidRPr="00274ECA">
        <w:rPr>
          <w:rFonts w:hint="eastAsia"/>
        </w:rPr>
        <w:t>竞争性磋商公告</w:t>
      </w:r>
      <w:bookmarkEnd w:id="0"/>
    </w:p>
    <w:p w:rsidR="009E5D74" w:rsidRPr="00274ECA" w:rsidRDefault="00B7424C" w:rsidP="009E5D74">
      <w:pPr>
        <w:keepNext/>
        <w:keepLines/>
        <w:spacing w:after="180" w:line="550" w:lineRule="exact"/>
        <w:jc w:val="center"/>
        <w:outlineLvl w:val="1"/>
        <w:rPr>
          <w:rFonts w:ascii="宋体" w:hAnsi="宋体" w:cs="宋体"/>
          <w:kern w:val="0"/>
          <w:sz w:val="28"/>
          <w:szCs w:val="28"/>
          <w:lang w:val="zh-CN" w:bidi="zh-CN"/>
        </w:rPr>
      </w:pPr>
      <w:bookmarkStart w:id="1" w:name="bookmark57"/>
      <w:bookmarkStart w:id="2" w:name="bookmark56"/>
      <w:bookmarkStart w:id="3" w:name="bookmark55"/>
      <w:bookmarkStart w:id="4" w:name="_Toc49433666"/>
      <w:r w:rsidRPr="00274ECA">
        <w:rPr>
          <w:rFonts w:ascii="宋体" w:hAnsi="宋体" w:cs="宋体" w:hint="eastAsia"/>
          <w:kern w:val="0"/>
          <w:sz w:val="28"/>
          <w:szCs w:val="28"/>
          <w:lang w:val="zh-CN" w:bidi="zh-CN"/>
        </w:rPr>
        <w:t>洛阳市市场监管局新建车棚及图书馆项目</w:t>
      </w:r>
      <w:r w:rsidR="009E5D74" w:rsidRPr="00274ECA">
        <w:rPr>
          <w:rFonts w:ascii="宋体" w:hAnsi="宋体" w:cs="宋体"/>
          <w:kern w:val="0"/>
          <w:sz w:val="28"/>
          <w:szCs w:val="28"/>
          <w:lang w:val="zh-CN" w:bidi="zh-CN"/>
        </w:rPr>
        <w:br/>
        <w:t>竞争性磋商公告</w:t>
      </w:r>
      <w:bookmarkEnd w:id="1"/>
      <w:bookmarkEnd w:id="2"/>
      <w:bookmarkEnd w:id="3"/>
      <w:bookmarkEnd w:id="4"/>
    </w:p>
    <w:p w:rsidR="009E5D74" w:rsidRPr="00274ECA" w:rsidRDefault="009E5D74" w:rsidP="009E5D74">
      <w:pPr>
        <w:tabs>
          <w:tab w:val="left" w:pos="6218"/>
        </w:tabs>
        <w:spacing w:line="360" w:lineRule="auto"/>
        <w:ind w:firstLineChars="200" w:firstLine="480"/>
        <w:rPr>
          <w:rFonts w:asciiTheme="minorEastAsia" w:hAnsiTheme="minorEastAsia" w:cs="宋体"/>
          <w:kern w:val="0"/>
          <w:sz w:val="24"/>
          <w:szCs w:val="24"/>
          <w:lang w:val="zh-CN" w:bidi="zh-CN"/>
        </w:rPr>
      </w:pPr>
      <w:r w:rsidRPr="00274ECA">
        <w:rPr>
          <w:rFonts w:asciiTheme="minorEastAsia" w:hAnsiTheme="minorEastAsia" w:cs="宋体" w:hint="eastAsia"/>
          <w:kern w:val="0"/>
          <w:sz w:val="24"/>
          <w:szCs w:val="24"/>
          <w:lang w:val="zh-CN" w:bidi="zh-CN"/>
        </w:rPr>
        <w:t>一</w:t>
      </w:r>
      <w:r w:rsidRPr="00274ECA">
        <w:rPr>
          <w:rFonts w:asciiTheme="minorEastAsia" w:hAnsiTheme="minorEastAsia" w:cs="宋体"/>
          <w:kern w:val="0"/>
          <w:sz w:val="24"/>
          <w:szCs w:val="24"/>
          <w:lang w:val="zh-CN" w:bidi="zh-CN"/>
        </w:rPr>
        <w:t>、项目名称：</w:t>
      </w:r>
      <w:r w:rsidR="00B7424C" w:rsidRPr="00274ECA">
        <w:rPr>
          <w:rFonts w:asciiTheme="minorEastAsia" w:hAnsiTheme="minorEastAsia" w:cs="仿宋" w:hint="eastAsia"/>
          <w:kern w:val="0"/>
          <w:sz w:val="24"/>
          <w:szCs w:val="24"/>
        </w:rPr>
        <w:t>洛阳市市场监管局新建车棚及图书馆项目</w:t>
      </w:r>
    </w:p>
    <w:p w:rsidR="009E5D74" w:rsidRPr="00274ECA" w:rsidRDefault="009E5D74" w:rsidP="009E5D74">
      <w:pPr>
        <w:tabs>
          <w:tab w:val="left" w:pos="483"/>
          <w:tab w:val="left" w:pos="5976"/>
        </w:tabs>
        <w:spacing w:line="360" w:lineRule="auto"/>
        <w:ind w:firstLineChars="200" w:firstLine="480"/>
        <w:rPr>
          <w:rFonts w:asciiTheme="minorEastAsia" w:hAnsiTheme="minorEastAsia" w:cs="宋体"/>
          <w:kern w:val="0"/>
          <w:sz w:val="24"/>
          <w:szCs w:val="24"/>
          <w:lang w:val="zh-CN" w:bidi="zh-CN"/>
        </w:rPr>
      </w:pPr>
      <w:bookmarkStart w:id="5" w:name="bookmark58"/>
      <w:r w:rsidRPr="00274ECA">
        <w:rPr>
          <w:rFonts w:asciiTheme="minorEastAsia" w:hAnsiTheme="minorEastAsia" w:cs="宋体"/>
          <w:kern w:val="0"/>
          <w:sz w:val="24"/>
          <w:szCs w:val="24"/>
          <w:lang w:val="zh-CN" w:bidi="zh-CN"/>
        </w:rPr>
        <w:t>二</w:t>
      </w:r>
      <w:bookmarkEnd w:id="5"/>
      <w:r w:rsidRPr="00274ECA">
        <w:rPr>
          <w:rFonts w:asciiTheme="minorEastAsia" w:hAnsiTheme="minorEastAsia" w:cs="宋体"/>
          <w:kern w:val="0"/>
          <w:sz w:val="24"/>
          <w:szCs w:val="24"/>
          <w:lang w:val="zh-CN" w:bidi="zh-CN"/>
        </w:rPr>
        <w:t>、项目编号：</w:t>
      </w:r>
      <w:r w:rsidRPr="00274ECA">
        <w:rPr>
          <w:rFonts w:asciiTheme="minorEastAsia" w:hAnsiTheme="minorEastAsia" w:cs="宋体"/>
          <w:kern w:val="0"/>
          <w:sz w:val="24"/>
          <w:szCs w:val="24"/>
          <w:u w:val="single"/>
          <w:lang w:val="zh-CN" w:bidi="zh-CN"/>
        </w:rPr>
        <w:t>DCZBHT-2020-2136</w:t>
      </w:r>
    </w:p>
    <w:p w:rsidR="009E5D74" w:rsidRPr="00274ECA" w:rsidRDefault="009E5D74" w:rsidP="009E5D74">
      <w:pPr>
        <w:tabs>
          <w:tab w:val="left" w:pos="483"/>
          <w:tab w:val="left" w:pos="2330"/>
          <w:tab w:val="left" w:pos="3410"/>
          <w:tab w:val="left" w:pos="5230"/>
          <w:tab w:val="left" w:pos="6177"/>
        </w:tabs>
        <w:spacing w:line="360" w:lineRule="auto"/>
        <w:ind w:firstLineChars="200" w:firstLine="480"/>
        <w:rPr>
          <w:rFonts w:asciiTheme="minorEastAsia" w:hAnsiTheme="minorEastAsia" w:cs="宋体"/>
          <w:kern w:val="0"/>
          <w:sz w:val="24"/>
          <w:szCs w:val="24"/>
          <w:u w:val="single"/>
          <w:lang w:val="zh-CN" w:bidi="zh-CN"/>
        </w:rPr>
      </w:pPr>
      <w:bookmarkStart w:id="6" w:name="bookmark59"/>
      <w:r w:rsidRPr="00274ECA">
        <w:rPr>
          <w:rFonts w:asciiTheme="minorEastAsia" w:hAnsiTheme="minorEastAsia" w:cs="宋体"/>
          <w:kern w:val="0"/>
          <w:sz w:val="24"/>
          <w:szCs w:val="24"/>
          <w:lang w:val="zh-CN" w:bidi="zh-CN"/>
        </w:rPr>
        <w:t>三</w:t>
      </w:r>
      <w:bookmarkEnd w:id="6"/>
      <w:r w:rsidRPr="00274ECA">
        <w:rPr>
          <w:rFonts w:asciiTheme="minorEastAsia" w:hAnsiTheme="minorEastAsia" w:cs="宋体"/>
          <w:kern w:val="0"/>
          <w:sz w:val="24"/>
          <w:szCs w:val="24"/>
          <w:lang w:val="zh-CN" w:bidi="zh-CN"/>
        </w:rPr>
        <w:t>、项目预算金额：</w:t>
      </w:r>
      <w:r w:rsidR="002555E4" w:rsidRPr="00274ECA">
        <w:rPr>
          <w:rFonts w:asciiTheme="minorEastAsia" w:hAnsiTheme="minorEastAsia" w:cs="宋体" w:hint="eastAsia"/>
          <w:kern w:val="0"/>
          <w:sz w:val="24"/>
          <w:szCs w:val="24"/>
          <w:u w:val="single"/>
          <w:lang w:val="zh-CN" w:bidi="zh-CN"/>
        </w:rPr>
        <w:t>23.5万</w:t>
      </w:r>
      <w:r w:rsidR="00B7424C" w:rsidRPr="00274ECA">
        <w:rPr>
          <w:rFonts w:asciiTheme="minorEastAsia" w:hAnsiTheme="minorEastAsia" w:cs="宋体" w:hint="eastAsia"/>
          <w:kern w:val="0"/>
          <w:sz w:val="24"/>
          <w:szCs w:val="24"/>
          <w:u w:val="single"/>
          <w:lang w:val="zh-CN" w:bidi="zh-CN"/>
        </w:rPr>
        <w:t>，其中1</w:t>
      </w:r>
      <w:proofErr w:type="gramStart"/>
      <w:r w:rsidR="00B7424C" w:rsidRPr="00274ECA">
        <w:rPr>
          <w:rFonts w:asciiTheme="minorEastAsia" w:hAnsiTheme="minorEastAsia" w:cs="宋体" w:hint="eastAsia"/>
          <w:kern w:val="0"/>
          <w:sz w:val="24"/>
          <w:szCs w:val="24"/>
          <w:u w:val="single"/>
          <w:lang w:val="zh-CN" w:bidi="zh-CN"/>
        </w:rPr>
        <w:t>标包</w:t>
      </w:r>
      <w:proofErr w:type="gramEnd"/>
      <w:r w:rsidR="00CB68FC" w:rsidRPr="00274ECA">
        <w:rPr>
          <w:rFonts w:asciiTheme="minorEastAsia" w:hAnsiTheme="minorEastAsia" w:cs="宋体" w:hint="eastAsia"/>
          <w:kern w:val="0"/>
          <w:sz w:val="24"/>
          <w:szCs w:val="24"/>
          <w:u w:val="single"/>
          <w:lang w:val="zh-CN" w:bidi="zh-CN"/>
        </w:rPr>
        <w:t>8.5万</w:t>
      </w:r>
      <w:r w:rsidR="00B7424C" w:rsidRPr="00274ECA">
        <w:rPr>
          <w:rFonts w:asciiTheme="minorEastAsia" w:hAnsiTheme="minorEastAsia" w:cs="宋体" w:hint="eastAsia"/>
          <w:kern w:val="0"/>
          <w:sz w:val="24"/>
          <w:szCs w:val="24"/>
          <w:u w:val="single"/>
          <w:lang w:val="zh-CN" w:bidi="zh-CN"/>
        </w:rPr>
        <w:t>，2</w:t>
      </w:r>
      <w:proofErr w:type="gramStart"/>
      <w:r w:rsidR="00B7424C" w:rsidRPr="00274ECA">
        <w:rPr>
          <w:rFonts w:asciiTheme="minorEastAsia" w:hAnsiTheme="minorEastAsia" w:cs="宋体" w:hint="eastAsia"/>
          <w:kern w:val="0"/>
          <w:sz w:val="24"/>
          <w:szCs w:val="24"/>
          <w:u w:val="single"/>
          <w:lang w:val="zh-CN" w:bidi="zh-CN"/>
        </w:rPr>
        <w:t>标包15万</w:t>
      </w:r>
      <w:proofErr w:type="gramEnd"/>
      <w:r w:rsidR="00B7424C" w:rsidRPr="00274ECA">
        <w:rPr>
          <w:rFonts w:asciiTheme="minorEastAsia" w:hAnsiTheme="minorEastAsia" w:cs="宋体" w:hint="eastAsia"/>
          <w:kern w:val="0"/>
          <w:sz w:val="24"/>
          <w:szCs w:val="24"/>
          <w:u w:val="single"/>
          <w:lang w:val="zh-CN" w:bidi="zh-CN"/>
        </w:rPr>
        <w:t>。</w:t>
      </w:r>
    </w:p>
    <w:p w:rsidR="009E5D74" w:rsidRPr="00274ECA" w:rsidRDefault="009E5D74" w:rsidP="009E5D74">
      <w:pPr>
        <w:tabs>
          <w:tab w:val="left" w:pos="483"/>
          <w:tab w:val="left" w:pos="6202"/>
        </w:tabs>
        <w:spacing w:line="360" w:lineRule="auto"/>
        <w:ind w:firstLineChars="200" w:firstLine="480"/>
        <w:rPr>
          <w:rFonts w:asciiTheme="minorEastAsia" w:hAnsiTheme="minorEastAsia" w:cs="宋体"/>
          <w:kern w:val="0"/>
          <w:sz w:val="24"/>
          <w:szCs w:val="24"/>
          <w:lang w:val="zh-CN" w:bidi="zh-CN"/>
        </w:rPr>
      </w:pPr>
      <w:bookmarkStart w:id="7" w:name="bookmark60"/>
      <w:r w:rsidRPr="00274ECA">
        <w:rPr>
          <w:rFonts w:asciiTheme="minorEastAsia" w:hAnsiTheme="minorEastAsia" w:cs="宋体"/>
          <w:kern w:val="0"/>
          <w:sz w:val="24"/>
          <w:szCs w:val="24"/>
          <w:lang w:val="zh-CN" w:bidi="zh-CN"/>
        </w:rPr>
        <w:t>四</w:t>
      </w:r>
      <w:bookmarkEnd w:id="7"/>
      <w:r w:rsidRPr="00274ECA">
        <w:rPr>
          <w:rFonts w:asciiTheme="minorEastAsia" w:hAnsiTheme="minorEastAsia" w:cs="宋体"/>
          <w:kern w:val="0"/>
          <w:sz w:val="24"/>
          <w:szCs w:val="24"/>
          <w:lang w:val="zh-CN" w:bidi="zh-CN"/>
        </w:rPr>
        <w:t>、采购项目需要落实的政府采购政策：</w:t>
      </w:r>
      <w:r w:rsidRPr="00274ECA">
        <w:rPr>
          <w:rFonts w:asciiTheme="minorEastAsia" w:hAnsiTheme="minorEastAsia" w:cs="宋体" w:hint="eastAsia"/>
          <w:kern w:val="0"/>
          <w:sz w:val="24"/>
          <w:szCs w:val="24"/>
          <w:u w:val="single"/>
          <w:lang w:val="zh-CN" w:bidi="zh-CN"/>
        </w:rPr>
        <w:t>按国家相关规定执行。</w:t>
      </w:r>
    </w:p>
    <w:p w:rsidR="00B7424C" w:rsidRPr="00274ECA" w:rsidRDefault="009E5D74" w:rsidP="009E5D74">
      <w:pPr>
        <w:tabs>
          <w:tab w:val="left" w:pos="483"/>
          <w:tab w:val="left" w:pos="6254"/>
        </w:tabs>
        <w:spacing w:line="360" w:lineRule="auto"/>
        <w:ind w:firstLineChars="200" w:firstLine="480"/>
        <w:rPr>
          <w:rFonts w:asciiTheme="minorEastAsia" w:hAnsiTheme="minorEastAsia" w:cs="仿宋"/>
          <w:kern w:val="0"/>
          <w:sz w:val="24"/>
          <w:szCs w:val="24"/>
        </w:rPr>
      </w:pPr>
      <w:bookmarkStart w:id="8" w:name="bookmark61"/>
      <w:r w:rsidRPr="00274ECA">
        <w:rPr>
          <w:rFonts w:asciiTheme="minorEastAsia" w:hAnsiTheme="minorEastAsia" w:cs="宋体"/>
          <w:kern w:val="0"/>
          <w:sz w:val="24"/>
          <w:szCs w:val="24"/>
          <w:lang w:val="zh-CN" w:bidi="zh-CN"/>
        </w:rPr>
        <w:t>五</w:t>
      </w:r>
      <w:bookmarkEnd w:id="8"/>
      <w:r w:rsidRPr="00274ECA">
        <w:rPr>
          <w:rFonts w:asciiTheme="minorEastAsia" w:hAnsiTheme="minorEastAsia" w:cs="宋体"/>
          <w:kern w:val="0"/>
          <w:sz w:val="24"/>
          <w:szCs w:val="24"/>
          <w:lang w:val="zh-CN" w:bidi="zh-CN"/>
        </w:rPr>
        <w:t>、项目基本情况（包括数量、规格描述等）：</w:t>
      </w:r>
    </w:p>
    <w:p w:rsidR="00B7424C" w:rsidRPr="00274ECA" w:rsidRDefault="00B7424C" w:rsidP="009E5D74">
      <w:pPr>
        <w:tabs>
          <w:tab w:val="left" w:pos="483"/>
          <w:tab w:val="left" w:pos="6254"/>
        </w:tabs>
        <w:spacing w:line="360" w:lineRule="auto"/>
        <w:ind w:firstLineChars="200" w:firstLine="480"/>
        <w:rPr>
          <w:rFonts w:asciiTheme="minorEastAsia" w:hAnsiTheme="minorEastAsia" w:cs="仿宋"/>
          <w:kern w:val="0"/>
          <w:sz w:val="24"/>
          <w:szCs w:val="24"/>
        </w:rPr>
      </w:pPr>
      <w:r w:rsidRPr="00274ECA">
        <w:rPr>
          <w:rFonts w:asciiTheme="minorEastAsia" w:hAnsiTheme="minorEastAsia" w:cs="仿宋" w:hint="eastAsia"/>
          <w:kern w:val="0"/>
          <w:sz w:val="24"/>
          <w:szCs w:val="24"/>
        </w:rPr>
        <w:t>1标包：新建车棚：</w:t>
      </w:r>
      <w:r w:rsidR="00E903FB" w:rsidRPr="00274ECA">
        <w:rPr>
          <w:rFonts w:asciiTheme="minorEastAsia" w:hAnsiTheme="minorEastAsia" w:cs="仿宋" w:hint="eastAsia"/>
          <w:kern w:val="0"/>
          <w:sz w:val="24"/>
          <w:szCs w:val="24"/>
        </w:rPr>
        <w:t>旧车棚彩</w:t>
      </w:r>
      <w:proofErr w:type="gramStart"/>
      <w:r w:rsidR="00E903FB" w:rsidRPr="00274ECA">
        <w:rPr>
          <w:rFonts w:asciiTheme="minorEastAsia" w:hAnsiTheme="minorEastAsia" w:cs="仿宋" w:hint="eastAsia"/>
          <w:kern w:val="0"/>
          <w:sz w:val="24"/>
          <w:szCs w:val="24"/>
        </w:rPr>
        <w:t>钢瓦进行</w:t>
      </w:r>
      <w:proofErr w:type="gramEnd"/>
      <w:r w:rsidR="00E903FB" w:rsidRPr="00274ECA">
        <w:rPr>
          <w:rFonts w:asciiTheme="minorEastAsia" w:hAnsiTheme="minorEastAsia" w:cs="仿宋" w:hint="eastAsia"/>
          <w:kern w:val="0"/>
          <w:sz w:val="24"/>
          <w:szCs w:val="24"/>
        </w:rPr>
        <w:t>封堵并制作一道导水槽引入雨水收集井，预留线路（含）进行智能充电站建设（不含）</w:t>
      </w:r>
      <w:r w:rsidR="00BD3487" w:rsidRPr="00274ECA">
        <w:rPr>
          <w:rFonts w:asciiTheme="minorEastAsia" w:hAnsiTheme="minorEastAsia" w:cs="仿宋" w:hint="eastAsia"/>
          <w:kern w:val="0"/>
          <w:sz w:val="24"/>
          <w:szCs w:val="24"/>
        </w:rPr>
        <w:t>，电线从负一楼引出</w:t>
      </w:r>
      <w:r w:rsidR="00E903FB" w:rsidRPr="00274ECA">
        <w:rPr>
          <w:rFonts w:asciiTheme="minorEastAsia" w:hAnsiTheme="minorEastAsia" w:cs="仿宋" w:hint="eastAsia"/>
          <w:kern w:val="0"/>
          <w:sz w:val="24"/>
          <w:szCs w:val="24"/>
        </w:rPr>
        <w:t>；新建车棚设计长37米、宽2.7米，分为电动汽车</w:t>
      </w:r>
      <w:proofErr w:type="gramStart"/>
      <w:r w:rsidR="00E903FB" w:rsidRPr="00274ECA">
        <w:rPr>
          <w:rFonts w:asciiTheme="minorEastAsia" w:hAnsiTheme="minorEastAsia" w:cs="仿宋" w:hint="eastAsia"/>
          <w:kern w:val="0"/>
          <w:sz w:val="24"/>
          <w:szCs w:val="24"/>
        </w:rPr>
        <w:t>充电区</w:t>
      </w:r>
      <w:proofErr w:type="gramEnd"/>
      <w:r w:rsidR="00E903FB" w:rsidRPr="00274ECA">
        <w:rPr>
          <w:rFonts w:asciiTheme="minorEastAsia" w:hAnsiTheme="minorEastAsia" w:cs="仿宋" w:hint="eastAsia"/>
          <w:kern w:val="0"/>
          <w:sz w:val="24"/>
          <w:szCs w:val="24"/>
        </w:rPr>
        <w:t>和电动自行车充电区。按照安全、便利的原则电源拟从同华堂配电箱引出。华堂协商将西侧台阶拆除，留下南北斜道和台阶。</w:t>
      </w:r>
    </w:p>
    <w:p w:rsidR="00BD3487" w:rsidRPr="00274ECA" w:rsidRDefault="00B7424C" w:rsidP="00BD3487">
      <w:pPr>
        <w:tabs>
          <w:tab w:val="left" w:pos="483"/>
          <w:tab w:val="left" w:pos="6254"/>
        </w:tabs>
        <w:spacing w:line="360" w:lineRule="auto"/>
        <w:ind w:firstLineChars="200" w:firstLine="480"/>
        <w:rPr>
          <w:rFonts w:asciiTheme="minorEastAsia" w:hAnsiTheme="minorEastAsia" w:cs="仿宋"/>
          <w:kern w:val="0"/>
          <w:sz w:val="24"/>
          <w:szCs w:val="24"/>
        </w:rPr>
      </w:pPr>
      <w:r w:rsidRPr="00274ECA">
        <w:rPr>
          <w:rFonts w:asciiTheme="minorEastAsia" w:hAnsiTheme="minorEastAsia" w:cs="仿宋" w:hint="eastAsia"/>
          <w:kern w:val="0"/>
          <w:sz w:val="24"/>
          <w:szCs w:val="24"/>
        </w:rPr>
        <w:t>2标包：新建图书馆：</w:t>
      </w:r>
      <w:r w:rsidR="00BD3487" w:rsidRPr="00274ECA">
        <w:rPr>
          <w:rFonts w:asciiTheme="minorEastAsia" w:hAnsiTheme="minorEastAsia" w:cs="仿宋" w:hint="eastAsia"/>
          <w:kern w:val="0"/>
          <w:sz w:val="24"/>
          <w:szCs w:val="24"/>
        </w:rPr>
        <w:t>设计长11.8米、宽7.3米，图书馆顶面重新涂刷乳胶漆；顶面灯具</w:t>
      </w:r>
      <w:r w:rsidR="00292D9A" w:rsidRPr="00274ECA">
        <w:rPr>
          <w:rFonts w:asciiTheme="minorEastAsia" w:hAnsiTheme="minorEastAsia" w:cs="仿宋" w:hint="eastAsia"/>
          <w:kern w:val="0"/>
          <w:sz w:val="24"/>
          <w:szCs w:val="24"/>
        </w:rPr>
        <w:t>更换</w:t>
      </w:r>
      <w:r w:rsidR="00BD3487" w:rsidRPr="00274ECA">
        <w:rPr>
          <w:rFonts w:asciiTheme="minorEastAsia" w:hAnsiTheme="minorEastAsia" w:cs="仿宋" w:hint="eastAsia"/>
          <w:kern w:val="0"/>
          <w:sz w:val="24"/>
          <w:szCs w:val="24"/>
        </w:rPr>
        <w:t>、定制书柜、地面铺木地板、铝合金中空玻璃隔断、安装窗帘。</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hint="eastAsia"/>
          <w:kern w:val="0"/>
          <w:sz w:val="24"/>
          <w:szCs w:val="24"/>
        </w:rPr>
        <w:t>合同履行期限：</w:t>
      </w:r>
      <w:r w:rsidR="00B7424C" w:rsidRPr="00274ECA">
        <w:rPr>
          <w:rFonts w:asciiTheme="minorEastAsia" w:hAnsiTheme="minorEastAsia" w:cs="仿宋" w:hint="eastAsia"/>
          <w:kern w:val="0"/>
          <w:sz w:val="24"/>
          <w:szCs w:val="24"/>
        </w:rPr>
        <w:t>1标包：</w:t>
      </w:r>
      <w:r w:rsidR="001D5F7A" w:rsidRPr="00274ECA">
        <w:rPr>
          <w:rFonts w:asciiTheme="minorEastAsia" w:hAnsiTheme="minorEastAsia" w:cs="仿宋" w:hint="eastAsia"/>
          <w:kern w:val="0"/>
          <w:sz w:val="24"/>
          <w:szCs w:val="24"/>
        </w:rPr>
        <w:t>15</w:t>
      </w:r>
      <w:r w:rsidR="00B7424C" w:rsidRPr="00274ECA">
        <w:rPr>
          <w:rFonts w:asciiTheme="minorEastAsia" w:hAnsiTheme="minorEastAsia" w:cs="仿宋" w:hint="eastAsia"/>
          <w:kern w:val="0"/>
          <w:sz w:val="24"/>
          <w:szCs w:val="24"/>
        </w:rPr>
        <w:t>日历天；2标包：30日历天。</w:t>
      </w:r>
    </w:p>
    <w:p w:rsidR="009E5D74" w:rsidRPr="00274ECA" w:rsidRDefault="009E5D74" w:rsidP="009E5D74">
      <w:pPr>
        <w:tabs>
          <w:tab w:val="left" w:pos="483"/>
          <w:tab w:val="left" w:pos="5827"/>
          <w:tab w:val="left" w:leader="underscore" w:pos="6184"/>
        </w:tabs>
        <w:spacing w:line="360" w:lineRule="auto"/>
        <w:ind w:firstLineChars="200" w:firstLine="480"/>
        <w:rPr>
          <w:rFonts w:asciiTheme="minorEastAsia" w:hAnsiTheme="minorEastAsia" w:cs="宋体"/>
          <w:kern w:val="0"/>
          <w:sz w:val="24"/>
          <w:szCs w:val="24"/>
          <w:u w:val="single"/>
          <w:lang w:val="zh-CN" w:bidi="zh-CN"/>
        </w:rPr>
      </w:pPr>
      <w:bookmarkStart w:id="9" w:name="bookmark62"/>
      <w:r w:rsidRPr="00274ECA">
        <w:rPr>
          <w:rFonts w:asciiTheme="minorEastAsia" w:hAnsiTheme="minorEastAsia" w:cs="宋体"/>
          <w:kern w:val="0"/>
          <w:sz w:val="24"/>
          <w:szCs w:val="24"/>
          <w:lang w:val="zh-CN" w:bidi="zh-CN"/>
        </w:rPr>
        <w:t>六</w:t>
      </w:r>
      <w:bookmarkEnd w:id="9"/>
      <w:r w:rsidRPr="00274ECA">
        <w:rPr>
          <w:rFonts w:asciiTheme="minorEastAsia" w:hAnsiTheme="minorEastAsia" w:cs="宋体"/>
          <w:kern w:val="0"/>
          <w:sz w:val="24"/>
          <w:szCs w:val="24"/>
          <w:lang w:val="zh-CN" w:bidi="zh-CN"/>
        </w:rPr>
        <w:t>、供应商资格条件：</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kern w:val="0"/>
          <w:sz w:val="24"/>
          <w:szCs w:val="24"/>
        </w:rPr>
        <w:t>1</w:t>
      </w:r>
      <w:r w:rsidRPr="00274ECA">
        <w:rPr>
          <w:rFonts w:asciiTheme="minorEastAsia" w:hAnsiTheme="minorEastAsia" w:cs="仿宋" w:hint="eastAsia"/>
          <w:kern w:val="0"/>
          <w:sz w:val="24"/>
          <w:szCs w:val="24"/>
        </w:rPr>
        <w:t>、具备有效的营业执照；</w:t>
      </w:r>
    </w:p>
    <w:p w:rsidR="007237A8" w:rsidRPr="00274ECA" w:rsidRDefault="009E5D74" w:rsidP="007237A8">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kern w:val="0"/>
          <w:sz w:val="24"/>
          <w:szCs w:val="24"/>
        </w:rPr>
        <w:t>2</w:t>
      </w:r>
      <w:r w:rsidRPr="00274ECA">
        <w:rPr>
          <w:rFonts w:asciiTheme="minorEastAsia" w:hAnsiTheme="minorEastAsia" w:cs="仿宋" w:hint="eastAsia"/>
          <w:kern w:val="0"/>
          <w:sz w:val="24"/>
          <w:szCs w:val="24"/>
        </w:rPr>
        <w:t>、</w:t>
      </w:r>
      <w:r w:rsidR="007237A8" w:rsidRPr="00274ECA">
        <w:rPr>
          <w:rFonts w:asciiTheme="minorEastAsia" w:hAnsiTheme="minorEastAsia" w:cs="仿宋" w:hint="eastAsia"/>
          <w:kern w:val="0"/>
          <w:sz w:val="24"/>
          <w:szCs w:val="24"/>
        </w:rPr>
        <w:t>1标包：钢结构工程专业承包三级及以上资质；2标包：建筑装饰装修工程专业承包三级及以上资质；</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hint="eastAsia"/>
          <w:kern w:val="0"/>
          <w:sz w:val="24"/>
          <w:szCs w:val="24"/>
        </w:rPr>
        <w:t>3、供应商须在中国裁判</w:t>
      </w:r>
      <w:proofErr w:type="gramStart"/>
      <w:r w:rsidRPr="00274ECA">
        <w:rPr>
          <w:rFonts w:asciiTheme="minorEastAsia" w:hAnsiTheme="minorEastAsia" w:cs="仿宋" w:hint="eastAsia"/>
          <w:kern w:val="0"/>
          <w:sz w:val="24"/>
          <w:szCs w:val="24"/>
        </w:rPr>
        <w:t>文书网</w:t>
      </w:r>
      <w:proofErr w:type="gramEnd"/>
      <w:r w:rsidRPr="00274ECA">
        <w:rPr>
          <w:rFonts w:asciiTheme="minorEastAsia" w:hAnsiTheme="minorEastAsia" w:cs="仿宋" w:hint="eastAsia"/>
          <w:kern w:val="0"/>
          <w:sz w:val="24"/>
          <w:szCs w:val="24"/>
        </w:rPr>
        <w:t>查询无“贪污贿赂罪”相关记录。查询方式：利用高级检索，案由“贪污贿赂罪”，查询对象为法人及法人代表，查询时间为递交响应文件截止时间向前推三年。</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hint="eastAsia"/>
          <w:kern w:val="0"/>
          <w:sz w:val="24"/>
          <w:szCs w:val="24"/>
        </w:rPr>
        <w:t>4、</w:t>
      </w:r>
      <w:r w:rsidR="00E43B9B" w:rsidRPr="00274ECA">
        <w:rPr>
          <w:rFonts w:asciiTheme="minorEastAsia" w:hAnsiTheme="minorEastAsia" w:cs="仿宋" w:hint="eastAsia"/>
          <w:kern w:val="0"/>
          <w:sz w:val="24"/>
          <w:szCs w:val="24"/>
        </w:rPr>
        <w:t>供应商须提供</w:t>
      </w:r>
      <w:r w:rsidR="00BD3487" w:rsidRPr="00274ECA">
        <w:rPr>
          <w:rFonts w:asciiTheme="minorEastAsia" w:hAnsiTheme="minorEastAsia" w:cs="仿宋" w:hint="eastAsia"/>
          <w:kern w:val="0"/>
          <w:sz w:val="24"/>
          <w:szCs w:val="24"/>
        </w:rPr>
        <w:t>2018年或</w:t>
      </w:r>
      <w:r w:rsidR="00E43B9B" w:rsidRPr="00274ECA">
        <w:rPr>
          <w:rFonts w:asciiTheme="minorEastAsia" w:hAnsiTheme="minorEastAsia" w:cs="仿宋" w:hint="eastAsia"/>
          <w:kern w:val="0"/>
          <w:sz w:val="24"/>
          <w:szCs w:val="24"/>
        </w:rPr>
        <w:t>2019年的经第三方审计机构出具的审计报告扫描件：包括经第三方审计机构出具的审计报告和经审计的财务报表扫描件(包含资产负债表、利润表、现金流量表和财务报表附注)。供应</w:t>
      </w:r>
      <w:proofErr w:type="gramStart"/>
      <w:r w:rsidR="00E43B9B" w:rsidRPr="00274ECA">
        <w:rPr>
          <w:rFonts w:asciiTheme="minorEastAsia" w:hAnsiTheme="minorEastAsia" w:cs="仿宋" w:hint="eastAsia"/>
          <w:kern w:val="0"/>
          <w:sz w:val="24"/>
          <w:szCs w:val="24"/>
        </w:rPr>
        <w:t>商成立</w:t>
      </w:r>
      <w:proofErr w:type="gramEnd"/>
      <w:r w:rsidR="00E43B9B" w:rsidRPr="00274ECA">
        <w:rPr>
          <w:rFonts w:asciiTheme="minorEastAsia" w:hAnsiTheme="minorEastAsia" w:cs="仿宋" w:hint="eastAsia"/>
          <w:kern w:val="0"/>
          <w:sz w:val="24"/>
          <w:szCs w:val="24"/>
        </w:rPr>
        <w:t>不满的一年提供最近一月的财务报表扫描件；</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hint="eastAsia"/>
          <w:kern w:val="0"/>
          <w:sz w:val="24"/>
          <w:szCs w:val="24"/>
        </w:rPr>
        <w:lastRenderedPageBreak/>
        <w:t>5、供应商须提供</w:t>
      </w:r>
      <w:r w:rsidR="00CB68FC" w:rsidRPr="00274ECA">
        <w:rPr>
          <w:rFonts w:asciiTheme="minorEastAsia" w:hAnsiTheme="minorEastAsia" w:cs="仿宋" w:hint="eastAsia"/>
          <w:kern w:val="0"/>
          <w:sz w:val="24"/>
          <w:szCs w:val="24"/>
        </w:rPr>
        <w:t>2020年度</w:t>
      </w:r>
      <w:r w:rsidRPr="00274ECA">
        <w:rPr>
          <w:rFonts w:asciiTheme="minorEastAsia" w:hAnsiTheme="minorEastAsia" w:cs="仿宋" w:hint="eastAsia"/>
          <w:kern w:val="0"/>
          <w:sz w:val="24"/>
          <w:szCs w:val="24"/>
        </w:rPr>
        <w:t>任意一个月份</w:t>
      </w:r>
      <w:r w:rsidRPr="00274ECA">
        <w:rPr>
          <w:rFonts w:asciiTheme="minorEastAsia" w:hAnsiTheme="minorEastAsia" w:cs="仿宋"/>
          <w:kern w:val="0"/>
          <w:sz w:val="24"/>
          <w:szCs w:val="24"/>
        </w:rPr>
        <w:t>依法缴纳税收和社会保障资金的证明材料</w:t>
      </w:r>
      <w:r w:rsidRPr="00274ECA">
        <w:rPr>
          <w:rFonts w:asciiTheme="minorEastAsia" w:hAnsiTheme="minorEastAsia" w:cs="仿宋" w:hint="eastAsia"/>
          <w:kern w:val="0"/>
          <w:sz w:val="24"/>
          <w:szCs w:val="24"/>
        </w:rPr>
        <w:t>复印件：</w:t>
      </w:r>
      <w:r w:rsidRPr="00274ECA">
        <w:rPr>
          <w:rFonts w:asciiTheme="minorEastAsia" w:hAnsiTheme="minorEastAsia" w:cs="仿宋"/>
          <w:kern w:val="0"/>
          <w:sz w:val="24"/>
          <w:szCs w:val="24"/>
        </w:rPr>
        <w:t>主要是</w:t>
      </w:r>
      <w:r w:rsidRPr="00274ECA">
        <w:rPr>
          <w:rFonts w:asciiTheme="minorEastAsia" w:hAnsiTheme="minorEastAsia" w:cs="仿宋" w:hint="eastAsia"/>
          <w:kern w:val="0"/>
          <w:sz w:val="24"/>
          <w:szCs w:val="24"/>
        </w:rPr>
        <w:t>供应商</w:t>
      </w:r>
      <w:r w:rsidRPr="00274ECA">
        <w:rPr>
          <w:rFonts w:asciiTheme="minorEastAsia" w:hAnsiTheme="minorEastAsia" w:cs="仿宋"/>
          <w:kern w:val="0"/>
          <w:sz w:val="24"/>
          <w:szCs w:val="24"/>
        </w:rPr>
        <w:t>的税务登记证（</w:t>
      </w:r>
      <w:r w:rsidRPr="00274ECA">
        <w:rPr>
          <w:rFonts w:asciiTheme="minorEastAsia" w:hAnsiTheme="minorEastAsia" w:cs="仿宋" w:hint="eastAsia"/>
          <w:kern w:val="0"/>
          <w:sz w:val="24"/>
          <w:szCs w:val="24"/>
        </w:rPr>
        <w:t>供应商</w:t>
      </w:r>
      <w:r w:rsidRPr="00274ECA">
        <w:rPr>
          <w:rFonts w:asciiTheme="minorEastAsia" w:hAnsiTheme="minorEastAsia" w:cs="仿宋"/>
          <w:kern w:val="0"/>
          <w:sz w:val="24"/>
          <w:szCs w:val="24"/>
        </w:rPr>
        <w:t>提供加载有统一社会信用代码营业执照的，视为已提供税务登记证）以及缴纳增值税或企业所得税的凭据，缴纳社会保险的凭据（专用收据或社会保险缴纳清单）。依法免税或不需要缴纳社会保障资金的</w:t>
      </w:r>
      <w:r w:rsidRPr="00274ECA">
        <w:rPr>
          <w:rFonts w:asciiTheme="minorEastAsia" w:hAnsiTheme="minorEastAsia" w:cs="仿宋" w:hint="eastAsia"/>
          <w:kern w:val="0"/>
          <w:sz w:val="24"/>
          <w:szCs w:val="24"/>
        </w:rPr>
        <w:t>供应商，</w:t>
      </w:r>
      <w:r w:rsidRPr="00274ECA">
        <w:rPr>
          <w:rFonts w:asciiTheme="minorEastAsia" w:hAnsiTheme="minorEastAsia" w:cs="仿宋"/>
          <w:kern w:val="0"/>
          <w:sz w:val="24"/>
          <w:szCs w:val="24"/>
        </w:rPr>
        <w:t>应提供相应文件证明其依法免税或不需要缴纳社会保障资金。</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hint="eastAsia"/>
          <w:kern w:val="0"/>
          <w:sz w:val="24"/>
          <w:szCs w:val="24"/>
        </w:rPr>
        <w:t>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重大案件查询栏目“重大税收违法案件当事人名单”的供应商将被拒绝参加。供应商必须将本公司在上述三个网站相关栏目的信用记录截图打印，分别装订入响应文件正副本（应当将信用记录清晰展开打印，否则视同未提供）</w:t>
      </w:r>
    </w:p>
    <w:p w:rsidR="009E5D74" w:rsidRPr="00274ECA" w:rsidRDefault="009E5D74" w:rsidP="009E5D74">
      <w:pPr>
        <w:pStyle w:val="afe"/>
        <w:numPr>
          <w:ilvl w:val="0"/>
          <w:numId w:val="4"/>
        </w:numPr>
        <w:kinsoku w:val="0"/>
        <w:overflowPunct w:val="0"/>
        <w:autoSpaceDE w:val="0"/>
        <w:autoSpaceDN w:val="0"/>
        <w:adjustRightInd w:val="0"/>
        <w:spacing w:line="360" w:lineRule="auto"/>
        <w:ind w:firstLineChars="0"/>
        <w:jc w:val="left"/>
        <w:rPr>
          <w:rFonts w:asciiTheme="minorEastAsia" w:hAnsiTheme="minorEastAsia" w:cs="仿宋"/>
          <w:kern w:val="0"/>
          <w:sz w:val="24"/>
          <w:szCs w:val="24"/>
        </w:rPr>
      </w:pPr>
      <w:r w:rsidRPr="00274ECA">
        <w:rPr>
          <w:rFonts w:asciiTheme="minorEastAsia" w:hAnsiTheme="minorEastAsia" w:cs="仿宋" w:hint="eastAsia"/>
          <w:kern w:val="0"/>
          <w:sz w:val="24"/>
          <w:szCs w:val="24"/>
        </w:rPr>
        <w:t>本次采购不接受联合体供应商。</w:t>
      </w:r>
    </w:p>
    <w:p w:rsidR="009E5D74" w:rsidRPr="00274ECA" w:rsidRDefault="009E5D74" w:rsidP="009E5D74">
      <w:pPr>
        <w:pStyle w:val="afe"/>
        <w:tabs>
          <w:tab w:val="left" w:pos="488"/>
        </w:tabs>
        <w:spacing w:line="360" w:lineRule="auto"/>
        <w:ind w:left="420" w:firstLineChars="0" w:firstLine="0"/>
        <w:jc w:val="left"/>
        <w:rPr>
          <w:rFonts w:asciiTheme="minorEastAsia" w:hAnsiTheme="minorEastAsia" w:cs="宋体"/>
          <w:kern w:val="0"/>
          <w:sz w:val="24"/>
          <w:szCs w:val="24"/>
          <w:lang w:val="zh-CN" w:bidi="zh-CN"/>
        </w:rPr>
      </w:pPr>
      <w:r w:rsidRPr="00274ECA">
        <w:rPr>
          <w:rFonts w:asciiTheme="minorEastAsia" w:hAnsiTheme="minorEastAsia" w:cs="宋体" w:hint="eastAsia"/>
          <w:kern w:val="0"/>
          <w:sz w:val="24"/>
          <w:szCs w:val="24"/>
          <w:lang w:val="zh-CN" w:bidi="zh-CN"/>
        </w:rPr>
        <w:t>七、</w:t>
      </w:r>
      <w:r w:rsidRPr="00274ECA">
        <w:rPr>
          <w:rFonts w:asciiTheme="minorEastAsia" w:hAnsiTheme="minorEastAsia" w:cs="宋体"/>
          <w:kern w:val="0"/>
          <w:sz w:val="24"/>
          <w:szCs w:val="24"/>
          <w:lang w:val="zh-CN" w:bidi="zh-CN"/>
        </w:rPr>
        <w:t>获取竞争性磋商文件</w:t>
      </w:r>
    </w:p>
    <w:p w:rsidR="009E5D74" w:rsidRPr="00274ECA" w:rsidRDefault="009E5D74" w:rsidP="009E5D74">
      <w:pPr>
        <w:tabs>
          <w:tab w:val="left" w:pos="774"/>
          <w:tab w:val="left" w:pos="1787"/>
          <w:tab w:val="left" w:pos="2060"/>
          <w:tab w:val="left" w:pos="2441"/>
          <w:tab w:val="left" w:pos="2754"/>
          <w:tab w:val="left" w:pos="3459"/>
          <w:tab w:val="left" w:pos="4153"/>
          <w:tab w:val="left" w:pos="4853"/>
          <w:tab w:val="left" w:pos="6015"/>
        </w:tabs>
        <w:spacing w:line="360" w:lineRule="auto"/>
        <w:ind w:firstLineChars="200" w:firstLine="480"/>
        <w:jc w:val="left"/>
        <w:rPr>
          <w:rFonts w:asciiTheme="minorEastAsia" w:hAnsiTheme="minorEastAsia" w:cs="宋体"/>
          <w:kern w:val="0"/>
          <w:sz w:val="24"/>
          <w:szCs w:val="24"/>
          <w:lang w:val="zh-CN" w:bidi="zh-CN"/>
        </w:rPr>
      </w:pPr>
      <w:bookmarkStart w:id="10" w:name="bookmark64"/>
      <w:bookmarkEnd w:id="10"/>
      <w:r w:rsidRPr="00274ECA">
        <w:rPr>
          <w:rFonts w:asciiTheme="minorEastAsia" w:hAnsiTheme="minorEastAsia" w:cs="宋体" w:hint="eastAsia"/>
          <w:kern w:val="0"/>
          <w:sz w:val="24"/>
          <w:szCs w:val="24"/>
          <w:lang w:val="zh-CN" w:bidi="zh-CN"/>
        </w:rPr>
        <w:t>1、</w:t>
      </w:r>
      <w:r w:rsidRPr="00274ECA">
        <w:rPr>
          <w:rFonts w:asciiTheme="minorEastAsia" w:hAnsiTheme="minorEastAsia" w:cs="宋体"/>
          <w:kern w:val="0"/>
          <w:sz w:val="24"/>
          <w:szCs w:val="24"/>
          <w:lang w:val="zh-CN" w:bidi="zh-CN"/>
        </w:rPr>
        <w:t>时间：</w:t>
      </w:r>
      <w:r w:rsidRPr="00274ECA">
        <w:rPr>
          <w:rFonts w:asciiTheme="minorEastAsia" w:hAnsiTheme="minorEastAsia" w:cs="仿宋"/>
          <w:kern w:val="0"/>
          <w:sz w:val="24"/>
          <w:szCs w:val="24"/>
        </w:rPr>
        <w:t>2020</w:t>
      </w:r>
      <w:r w:rsidRPr="00274ECA">
        <w:rPr>
          <w:rFonts w:asciiTheme="minorEastAsia" w:hAnsiTheme="minorEastAsia" w:cs="仿宋" w:hint="eastAsia"/>
          <w:kern w:val="0"/>
          <w:sz w:val="24"/>
          <w:szCs w:val="24"/>
        </w:rPr>
        <w:t>年</w:t>
      </w:r>
      <w:r w:rsidR="00BD3487" w:rsidRPr="00274ECA">
        <w:rPr>
          <w:rFonts w:asciiTheme="minorEastAsia" w:hAnsiTheme="minorEastAsia" w:cs="仿宋" w:hint="eastAsia"/>
          <w:kern w:val="0"/>
          <w:sz w:val="24"/>
          <w:szCs w:val="24"/>
        </w:rPr>
        <w:t>8</w:t>
      </w:r>
      <w:r w:rsidRPr="00274ECA">
        <w:rPr>
          <w:rFonts w:asciiTheme="minorEastAsia" w:hAnsiTheme="minorEastAsia" w:cs="仿宋" w:hint="eastAsia"/>
          <w:kern w:val="0"/>
          <w:sz w:val="24"/>
          <w:szCs w:val="24"/>
        </w:rPr>
        <w:t>月</w:t>
      </w:r>
      <w:r w:rsidR="00BD3487" w:rsidRPr="00274ECA">
        <w:rPr>
          <w:rFonts w:asciiTheme="minorEastAsia" w:hAnsiTheme="minorEastAsia" w:cs="仿宋" w:hint="eastAsia"/>
          <w:kern w:val="0"/>
          <w:sz w:val="24"/>
          <w:szCs w:val="24"/>
        </w:rPr>
        <w:t>28</w:t>
      </w:r>
      <w:r w:rsidRPr="00274ECA">
        <w:rPr>
          <w:rFonts w:asciiTheme="minorEastAsia" w:hAnsiTheme="minorEastAsia" w:cs="仿宋" w:hint="eastAsia"/>
          <w:kern w:val="0"/>
          <w:sz w:val="24"/>
          <w:szCs w:val="24"/>
        </w:rPr>
        <w:t>日至</w:t>
      </w:r>
      <w:r w:rsidRPr="00274ECA">
        <w:rPr>
          <w:rFonts w:asciiTheme="minorEastAsia" w:hAnsiTheme="minorEastAsia" w:cs="仿宋"/>
          <w:kern w:val="0"/>
          <w:sz w:val="24"/>
          <w:szCs w:val="24"/>
        </w:rPr>
        <w:t>2020</w:t>
      </w:r>
      <w:r w:rsidRPr="00274ECA">
        <w:rPr>
          <w:rFonts w:asciiTheme="minorEastAsia" w:hAnsiTheme="minorEastAsia" w:cs="仿宋" w:hint="eastAsia"/>
          <w:kern w:val="0"/>
          <w:sz w:val="24"/>
          <w:szCs w:val="24"/>
        </w:rPr>
        <w:t>年</w:t>
      </w:r>
      <w:r w:rsidR="002B6371">
        <w:rPr>
          <w:rFonts w:asciiTheme="minorEastAsia" w:hAnsiTheme="minorEastAsia" w:cs="仿宋" w:hint="eastAsia"/>
          <w:kern w:val="0"/>
          <w:sz w:val="24"/>
          <w:szCs w:val="24"/>
        </w:rPr>
        <w:t>9月3日</w:t>
      </w:r>
      <w:r w:rsidRPr="00274ECA">
        <w:rPr>
          <w:rFonts w:asciiTheme="minorEastAsia" w:hAnsiTheme="minorEastAsia" w:cs="仿宋" w:hint="eastAsia"/>
          <w:kern w:val="0"/>
          <w:sz w:val="24"/>
          <w:szCs w:val="24"/>
        </w:rPr>
        <w:t>，每天上午</w:t>
      </w:r>
      <w:r w:rsidRPr="00274ECA">
        <w:rPr>
          <w:rFonts w:asciiTheme="minorEastAsia" w:hAnsiTheme="minorEastAsia" w:cs="仿宋"/>
          <w:kern w:val="0"/>
          <w:sz w:val="24"/>
          <w:szCs w:val="24"/>
        </w:rPr>
        <w:t>09:00</w:t>
      </w:r>
      <w:r w:rsidRPr="00274ECA">
        <w:rPr>
          <w:rFonts w:asciiTheme="minorEastAsia" w:hAnsiTheme="minorEastAsia" w:cs="仿宋" w:hint="eastAsia"/>
          <w:kern w:val="0"/>
          <w:sz w:val="24"/>
          <w:szCs w:val="24"/>
        </w:rPr>
        <w:t>至</w:t>
      </w:r>
      <w:r w:rsidRPr="00274ECA">
        <w:rPr>
          <w:rFonts w:asciiTheme="minorEastAsia" w:hAnsiTheme="minorEastAsia" w:cs="仿宋"/>
          <w:kern w:val="0"/>
          <w:sz w:val="24"/>
          <w:szCs w:val="24"/>
        </w:rPr>
        <w:t>12:00</w:t>
      </w:r>
      <w:r w:rsidRPr="00274ECA">
        <w:rPr>
          <w:rFonts w:asciiTheme="minorEastAsia" w:hAnsiTheme="minorEastAsia" w:cs="仿宋" w:hint="eastAsia"/>
          <w:kern w:val="0"/>
          <w:sz w:val="24"/>
          <w:szCs w:val="24"/>
        </w:rPr>
        <w:t>时，下午</w:t>
      </w:r>
      <w:r w:rsidRPr="00274ECA">
        <w:rPr>
          <w:rFonts w:asciiTheme="minorEastAsia" w:hAnsiTheme="minorEastAsia" w:cs="仿宋"/>
          <w:kern w:val="0"/>
          <w:sz w:val="24"/>
          <w:szCs w:val="24"/>
        </w:rPr>
        <w:t>15:00</w:t>
      </w:r>
      <w:r w:rsidRPr="00274ECA">
        <w:rPr>
          <w:rFonts w:asciiTheme="minorEastAsia" w:hAnsiTheme="minorEastAsia" w:cs="仿宋" w:hint="eastAsia"/>
          <w:kern w:val="0"/>
          <w:sz w:val="24"/>
          <w:szCs w:val="24"/>
        </w:rPr>
        <w:t>时至</w:t>
      </w:r>
      <w:r w:rsidRPr="00274ECA">
        <w:rPr>
          <w:rFonts w:asciiTheme="minorEastAsia" w:hAnsiTheme="minorEastAsia" w:cs="仿宋"/>
          <w:kern w:val="0"/>
          <w:sz w:val="24"/>
          <w:szCs w:val="24"/>
        </w:rPr>
        <w:t>18:00</w:t>
      </w:r>
      <w:r w:rsidRPr="00274ECA">
        <w:rPr>
          <w:rFonts w:asciiTheme="minorEastAsia" w:hAnsiTheme="minorEastAsia" w:cs="仿宋" w:hint="eastAsia"/>
          <w:kern w:val="0"/>
          <w:sz w:val="24"/>
          <w:szCs w:val="24"/>
        </w:rPr>
        <w:t>（北京时间，法定节假日除外</w:t>
      </w:r>
      <w:r w:rsidRPr="00274ECA">
        <w:rPr>
          <w:rFonts w:asciiTheme="minorEastAsia" w:hAnsiTheme="minorEastAsia" w:cs="仿宋"/>
          <w:kern w:val="0"/>
          <w:sz w:val="24"/>
          <w:szCs w:val="24"/>
        </w:rPr>
        <w:t xml:space="preserve"> </w:t>
      </w:r>
      <w:r w:rsidRPr="00274ECA">
        <w:rPr>
          <w:rFonts w:asciiTheme="minorEastAsia" w:hAnsiTheme="minorEastAsia" w:cs="仿宋" w:hint="eastAsia"/>
          <w:kern w:val="0"/>
          <w:sz w:val="24"/>
          <w:szCs w:val="24"/>
        </w:rPr>
        <w:t>），需提供被授权人身份证、授权委托书（需载明被授权人具体联系方式）。</w:t>
      </w:r>
    </w:p>
    <w:p w:rsidR="009E5D74" w:rsidRPr="00274ECA" w:rsidRDefault="009E5D74" w:rsidP="009E5D74">
      <w:pPr>
        <w:tabs>
          <w:tab w:val="left" w:pos="784"/>
          <w:tab w:val="left" w:pos="3011"/>
          <w:tab w:val="left" w:leader="underscore" w:pos="3211"/>
          <w:tab w:val="left" w:leader="underscore" w:pos="6184"/>
        </w:tabs>
        <w:spacing w:line="360" w:lineRule="auto"/>
        <w:ind w:firstLineChars="200" w:firstLine="480"/>
        <w:jc w:val="left"/>
        <w:rPr>
          <w:rFonts w:asciiTheme="minorEastAsia" w:hAnsiTheme="minorEastAsia" w:cs="宋体"/>
          <w:kern w:val="0"/>
          <w:sz w:val="24"/>
          <w:szCs w:val="24"/>
          <w:lang w:val="zh-CN" w:bidi="zh-CN"/>
        </w:rPr>
      </w:pPr>
      <w:bookmarkStart w:id="11" w:name="bookmark65"/>
      <w:bookmarkEnd w:id="11"/>
      <w:r w:rsidRPr="00274ECA">
        <w:rPr>
          <w:rFonts w:asciiTheme="minorEastAsia" w:hAnsiTheme="minorEastAsia" w:cs="宋体" w:hint="eastAsia"/>
          <w:kern w:val="0"/>
          <w:sz w:val="24"/>
          <w:szCs w:val="24"/>
          <w:lang w:val="zh-CN" w:bidi="zh-CN"/>
        </w:rPr>
        <w:t>2、</w:t>
      </w:r>
      <w:r w:rsidRPr="00274ECA">
        <w:rPr>
          <w:rFonts w:asciiTheme="minorEastAsia" w:hAnsiTheme="minorEastAsia" w:cs="宋体"/>
          <w:kern w:val="0"/>
          <w:sz w:val="24"/>
          <w:szCs w:val="24"/>
          <w:lang w:val="zh-CN" w:bidi="zh-CN"/>
        </w:rPr>
        <w:t>地点：</w:t>
      </w:r>
      <w:r w:rsidRPr="00274ECA">
        <w:rPr>
          <w:rFonts w:asciiTheme="minorEastAsia" w:hAnsiTheme="minorEastAsia" w:cs="宋体" w:hint="eastAsia"/>
          <w:kern w:val="0"/>
          <w:sz w:val="24"/>
          <w:szCs w:val="24"/>
          <w:u w:val="single"/>
          <w:lang w:bidi="zh-CN"/>
        </w:rPr>
        <w:t>/</w:t>
      </w:r>
    </w:p>
    <w:p w:rsidR="009E5D74" w:rsidRPr="00274ECA" w:rsidRDefault="009E5D74" w:rsidP="009E5D74">
      <w:pPr>
        <w:tabs>
          <w:tab w:val="left" w:pos="784"/>
          <w:tab w:val="left" w:pos="3011"/>
          <w:tab w:val="left" w:leader="underscore" w:pos="3211"/>
          <w:tab w:val="left" w:leader="underscore" w:pos="6184"/>
        </w:tabs>
        <w:spacing w:line="360" w:lineRule="auto"/>
        <w:ind w:firstLineChars="200" w:firstLine="480"/>
        <w:jc w:val="left"/>
        <w:rPr>
          <w:rFonts w:asciiTheme="minorEastAsia" w:hAnsiTheme="minorEastAsia" w:cs="宋体"/>
          <w:kern w:val="0"/>
          <w:sz w:val="24"/>
          <w:szCs w:val="24"/>
          <w:lang w:val="zh-CN" w:bidi="zh-CN"/>
        </w:rPr>
      </w:pPr>
      <w:r w:rsidRPr="00274ECA">
        <w:rPr>
          <w:rFonts w:asciiTheme="minorEastAsia" w:hAnsiTheme="minorEastAsia" w:cs="宋体" w:hint="eastAsia"/>
          <w:kern w:val="0"/>
          <w:sz w:val="24"/>
          <w:szCs w:val="24"/>
          <w:lang w:bidi="zh-CN"/>
        </w:rPr>
        <w:t>3、方式：</w:t>
      </w:r>
      <w:r w:rsidRPr="00274ECA">
        <w:rPr>
          <w:rFonts w:asciiTheme="minorEastAsia" w:hAnsiTheme="minorEastAsia" w:cs="仿宋" w:hint="eastAsia"/>
          <w:kern w:val="0"/>
          <w:sz w:val="24"/>
          <w:szCs w:val="24"/>
        </w:rPr>
        <w:t>远程支付并发送采购文件，请联系本项目负责人。</w:t>
      </w:r>
    </w:p>
    <w:p w:rsidR="009E5D74" w:rsidRPr="00274ECA" w:rsidRDefault="009E5D74" w:rsidP="009E5D74">
      <w:pPr>
        <w:tabs>
          <w:tab w:val="left" w:pos="784"/>
          <w:tab w:val="left" w:pos="3011"/>
          <w:tab w:val="left" w:leader="underscore" w:pos="3211"/>
          <w:tab w:val="left" w:leader="underscore" w:pos="6184"/>
        </w:tabs>
        <w:spacing w:line="360" w:lineRule="auto"/>
        <w:ind w:firstLineChars="200" w:firstLine="480"/>
        <w:jc w:val="left"/>
        <w:rPr>
          <w:rFonts w:asciiTheme="minorEastAsia" w:hAnsiTheme="minorEastAsia" w:cs="宋体"/>
          <w:kern w:val="0"/>
          <w:sz w:val="24"/>
          <w:szCs w:val="24"/>
          <w:lang w:val="zh-CN" w:bidi="zh-CN"/>
        </w:rPr>
      </w:pPr>
      <w:r w:rsidRPr="00274ECA">
        <w:rPr>
          <w:rFonts w:asciiTheme="minorEastAsia" w:hAnsiTheme="minorEastAsia" w:cs="宋体" w:hint="eastAsia"/>
          <w:kern w:val="0"/>
          <w:sz w:val="24"/>
          <w:szCs w:val="24"/>
          <w:lang w:bidi="zh-CN"/>
        </w:rPr>
        <w:t>4、售价：</w:t>
      </w:r>
      <w:r w:rsidR="00B7424C" w:rsidRPr="00274ECA">
        <w:rPr>
          <w:rFonts w:asciiTheme="minorEastAsia" w:hAnsiTheme="minorEastAsia" w:cs="仿宋" w:hint="eastAsia"/>
          <w:kern w:val="0"/>
          <w:sz w:val="24"/>
          <w:szCs w:val="24"/>
        </w:rPr>
        <w:t>3</w:t>
      </w:r>
      <w:r w:rsidRPr="00274ECA">
        <w:rPr>
          <w:rFonts w:asciiTheme="minorEastAsia" w:hAnsiTheme="minorEastAsia" w:cs="仿宋"/>
          <w:kern w:val="0"/>
          <w:sz w:val="24"/>
          <w:szCs w:val="24"/>
        </w:rPr>
        <w:t>00</w:t>
      </w:r>
      <w:r w:rsidRPr="00274ECA">
        <w:rPr>
          <w:rFonts w:asciiTheme="minorEastAsia" w:hAnsiTheme="minorEastAsia" w:cs="仿宋" w:hint="eastAsia"/>
          <w:kern w:val="0"/>
          <w:sz w:val="24"/>
          <w:szCs w:val="24"/>
        </w:rPr>
        <w:t>元（售后不退）</w:t>
      </w:r>
    </w:p>
    <w:p w:rsidR="009E5D74" w:rsidRPr="00274ECA" w:rsidRDefault="009E5D74" w:rsidP="009E5D74">
      <w:pPr>
        <w:tabs>
          <w:tab w:val="left" w:pos="493"/>
        </w:tabs>
        <w:spacing w:line="360" w:lineRule="auto"/>
        <w:ind w:firstLineChars="200" w:firstLine="480"/>
        <w:jc w:val="left"/>
        <w:rPr>
          <w:rFonts w:asciiTheme="minorEastAsia" w:hAnsiTheme="minorEastAsia" w:cs="宋体"/>
          <w:kern w:val="0"/>
          <w:sz w:val="24"/>
          <w:szCs w:val="24"/>
          <w:lang w:val="zh-CN" w:bidi="zh-CN"/>
        </w:rPr>
      </w:pPr>
      <w:bookmarkStart w:id="12" w:name="bookmark66"/>
      <w:bookmarkEnd w:id="12"/>
      <w:r w:rsidRPr="00274ECA">
        <w:rPr>
          <w:rFonts w:asciiTheme="minorEastAsia" w:hAnsiTheme="minorEastAsia" w:cs="宋体" w:hint="eastAsia"/>
          <w:kern w:val="0"/>
          <w:sz w:val="24"/>
          <w:szCs w:val="24"/>
          <w:lang w:val="zh-CN" w:bidi="zh-CN"/>
        </w:rPr>
        <w:t>八、</w:t>
      </w:r>
      <w:r w:rsidRPr="00274ECA">
        <w:rPr>
          <w:rFonts w:asciiTheme="minorEastAsia" w:hAnsiTheme="minorEastAsia" w:cs="宋体"/>
          <w:kern w:val="0"/>
          <w:sz w:val="24"/>
          <w:szCs w:val="24"/>
          <w:lang w:val="zh-CN" w:bidi="zh-CN"/>
        </w:rPr>
        <w:t>响应文件提交的截止时间及地点</w:t>
      </w:r>
    </w:p>
    <w:p w:rsidR="009E5D74" w:rsidRPr="00274ECA" w:rsidRDefault="009E5D74" w:rsidP="009E5D74">
      <w:pPr>
        <w:tabs>
          <w:tab w:val="left" w:pos="749"/>
          <w:tab w:val="left" w:pos="1989"/>
          <w:tab w:val="left" w:pos="3295"/>
          <w:tab w:val="left" w:pos="3948"/>
          <w:tab w:val="left" w:pos="4606"/>
        </w:tabs>
        <w:spacing w:line="360" w:lineRule="auto"/>
        <w:ind w:firstLineChars="200" w:firstLine="480"/>
        <w:jc w:val="left"/>
        <w:rPr>
          <w:rFonts w:asciiTheme="minorEastAsia" w:hAnsiTheme="minorEastAsia" w:cs="宋体"/>
          <w:kern w:val="0"/>
          <w:sz w:val="24"/>
          <w:szCs w:val="24"/>
          <w:lang w:val="zh-CN" w:bidi="zh-CN"/>
        </w:rPr>
      </w:pPr>
      <w:bookmarkStart w:id="13" w:name="bookmark69"/>
      <w:bookmarkStart w:id="14" w:name="bookmark71"/>
      <w:bookmarkEnd w:id="13"/>
      <w:r w:rsidRPr="00274ECA">
        <w:rPr>
          <w:rFonts w:asciiTheme="minorEastAsia" w:hAnsiTheme="minorEastAsia" w:cs="宋体" w:hint="eastAsia"/>
          <w:kern w:val="0"/>
          <w:sz w:val="24"/>
          <w:szCs w:val="24"/>
          <w:lang w:val="zh-CN" w:bidi="zh-CN"/>
        </w:rPr>
        <w:t>1、</w:t>
      </w:r>
      <w:r w:rsidRPr="00274ECA">
        <w:rPr>
          <w:rFonts w:asciiTheme="minorEastAsia" w:hAnsiTheme="minorEastAsia" w:cs="宋体"/>
          <w:kern w:val="0"/>
          <w:sz w:val="24"/>
          <w:szCs w:val="24"/>
          <w:lang w:val="zh-CN" w:bidi="zh-CN"/>
        </w:rPr>
        <w:t>时间：</w:t>
      </w:r>
      <w:r w:rsidR="00BD3487" w:rsidRPr="00274ECA">
        <w:rPr>
          <w:rFonts w:asciiTheme="minorEastAsia" w:hAnsiTheme="minorEastAsia" w:cs="仿宋"/>
          <w:kern w:val="0"/>
          <w:sz w:val="24"/>
          <w:szCs w:val="24"/>
        </w:rPr>
        <w:t>2020年9月8日09点30分</w:t>
      </w:r>
      <w:r w:rsidRPr="00274ECA">
        <w:rPr>
          <w:rFonts w:asciiTheme="minorEastAsia" w:hAnsiTheme="minorEastAsia" w:cs="仿宋" w:hint="eastAsia"/>
          <w:kern w:val="0"/>
          <w:sz w:val="24"/>
          <w:szCs w:val="24"/>
        </w:rPr>
        <w:t>（北京时间）</w:t>
      </w:r>
    </w:p>
    <w:p w:rsidR="009E5D74" w:rsidRPr="00274ECA" w:rsidRDefault="009E5D74" w:rsidP="009E5D74">
      <w:pPr>
        <w:tabs>
          <w:tab w:val="left" w:pos="771"/>
          <w:tab w:val="left" w:pos="6058"/>
        </w:tabs>
        <w:spacing w:line="360" w:lineRule="auto"/>
        <w:ind w:firstLineChars="200" w:firstLine="480"/>
        <w:jc w:val="left"/>
        <w:rPr>
          <w:rFonts w:asciiTheme="minorEastAsia" w:hAnsiTheme="minorEastAsia" w:cs="宋体"/>
          <w:kern w:val="0"/>
          <w:sz w:val="24"/>
          <w:szCs w:val="24"/>
          <w:lang w:val="zh-CN" w:bidi="zh-CN"/>
        </w:rPr>
      </w:pPr>
      <w:r w:rsidRPr="00274ECA">
        <w:rPr>
          <w:rFonts w:asciiTheme="minorEastAsia" w:hAnsiTheme="minorEastAsia" w:cs="宋体" w:hint="eastAsia"/>
          <w:kern w:val="0"/>
          <w:sz w:val="24"/>
          <w:szCs w:val="24"/>
          <w:lang w:val="zh-CN" w:bidi="zh-CN"/>
        </w:rPr>
        <w:t>2、</w:t>
      </w:r>
      <w:r w:rsidRPr="00274ECA">
        <w:rPr>
          <w:rFonts w:asciiTheme="minorEastAsia" w:hAnsiTheme="minorEastAsia" w:cs="宋体"/>
          <w:kern w:val="0"/>
          <w:sz w:val="24"/>
          <w:szCs w:val="24"/>
          <w:lang w:val="zh-CN" w:bidi="zh-CN"/>
        </w:rPr>
        <w:t>地点：</w:t>
      </w:r>
      <w:r w:rsidR="002555E4" w:rsidRPr="00274ECA">
        <w:rPr>
          <w:rFonts w:asciiTheme="minorEastAsia" w:hAnsiTheme="minorEastAsia" w:cs="仿宋"/>
          <w:kern w:val="0"/>
          <w:sz w:val="24"/>
          <w:szCs w:val="24"/>
        </w:rPr>
        <w:t>洛阳市市场监督管理局615会议室（</w:t>
      </w:r>
      <w:proofErr w:type="gramStart"/>
      <w:r w:rsidR="002555E4" w:rsidRPr="00274ECA">
        <w:rPr>
          <w:rFonts w:asciiTheme="minorEastAsia" w:hAnsiTheme="minorEastAsia" w:cs="仿宋"/>
          <w:kern w:val="0"/>
          <w:sz w:val="24"/>
          <w:szCs w:val="24"/>
        </w:rPr>
        <w:t>洛</w:t>
      </w:r>
      <w:proofErr w:type="gramEnd"/>
      <w:r w:rsidR="002555E4" w:rsidRPr="00274ECA">
        <w:rPr>
          <w:rFonts w:asciiTheme="minorEastAsia" w:hAnsiTheme="minorEastAsia" w:cs="仿宋"/>
          <w:kern w:val="0"/>
          <w:sz w:val="24"/>
          <w:szCs w:val="24"/>
        </w:rPr>
        <w:t>龙区政和路与市府西街交叉口西侧路北）</w:t>
      </w:r>
    </w:p>
    <w:p w:rsidR="009E5D74" w:rsidRPr="00274ECA" w:rsidRDefault="009E5D74" w:rsidP="009E5D74">
      <w:pPr>
        <w:spacing w:line="360" w:lineRule="auto"/>
        <w:ind w:firstLineChars="200" w:firstLine="480"/>
        <w:jc w:val="left"/>
        <w:rPr>
          <w:rFonts w:asciiTheme="minorEastAsia" w:hAnsiTheme="minorEastAsia" w:cs="宋体"/>
          <w:kern w:val="0"/>
          <w:sz w:val="24"/>
          <w:szCs w:val="24"/>
          <w:lang w:val="zh-CN" w:bidi="zh-CN"/>
        </w:rPr>
      </w:pPr>
      <w:r w:rsidRPr="00274ECA">
        <w:rPr>
          <w:rFonts w:asciiTheme="minorEastAsia" w:hAnsiTheme="minorEastAsia" w:cs="宋体"/>
          <w:kern w:val="0"/>
          <w:sz w:val="24"/>
          <w:szCs w:val="24"/>
          <w:lang w:val="zh-CN" w:bidi="zh-CN"/>
        </w:rPr>
        <w:t>九</w:t>
      </w:r>
      <w:bookmarkEnd w:id="14"/>
      <w:r w:rsidRPr="00274ECA">
        <w:rPr>
          <w:rFonts w:asciiTheme="minorEastAsia" w:hAnsiTheme="minorEastAsia" w:cs="宋体"/>
          <w:kern w:val="0"/>
          <w:sz w:val="24"/>
          <w:szCs w:val="24"/>
          <w:lang w:val="zh-CN" w:bidi="zh-CN"/>
        </w:rPr>
        <w:t>、响应文件的开启时间及地点</w:t>
      </w:r>
    </w:p>
    <w:p w:rsidR="009E5D74" w:rsidRPr="00274ECA" w:rsidRDefault="009E5D74" w:rsidP="009E5D74">
      <w:pPr>
        <w:tabs>
          <w:tab w:val="left" w:pos="749"/>
          <w:tab w:val="left" w:pos="1989"/>
          <w:tab w:val="left" w:pos="3295"/>
          <w:tab w:val="left" w:pos="3948"/>
          <w:tab w:val="left" w:pos="4606"/>
        </w:tabs>
        <w:spacing w:line="360" w:lineRule="auto"/>
        <w:ind w:firstLineChars="200" w:firstLine="480"/>
        <w:jc w:val="left"/>
        <w:rPr>
          <w:rFonts w:asciiTheme="minorEastAsia" w:hAnsiTheme="minorEastAsia" w:cs="宋体"/>
          <w:kern w:val="0"/>
          <w:sz w:val="24"/>
          <w:szCs w:val="24"/>
          <w:lang w:val="zh-CN" w:bidi="zh-CN"/>
        </w:rPr>
      </w:pPr>
      <w:bookmarkStart w:id="15" w:name="bookmark72"/>
      <w:bookmarkEnd w:id="15"/>
      <w:r w:rsidRPr="00274ECA">
        <w:rPr>
          <w:rFonts w:asciiTheme="minorEastAsia" w:hAnsiTheme="minorEastAsia" w:cs="宋体" w:hint="eastAsia"/>
          <w:kern w:val="0"/>
          <w:sz w:val="24"/>
          <w:szCs w:val="24"/>
          <w:lang w:val="zh-CN" w:bidi="zh-CN"/>
        </w:rPr>
        <w:t>1、</w:t>
      </w:r>
      <w:r w:rsidRPr="00274ECA">
        <w:rPr>
          <w:rFonts w:asciiTheme="minorEastAsia" w:hAnsiTheme="minorEastAsia" w:cs="宋体"/>
          <w:kern w:val="0"/>
          <w:sz w:val="24"/>
          <w:szCs w:val="24"/>
          <w:lang w:val="zh-CN" w:bidi="zh-CN"/>
        </w:rPr>
        <w:t>时间：</w:t>
      </w:r>
      <w:r w:rsidR="00BD3487" w:rsidRPr="00274ECA">
        <w:rPr>
          <w:rFonts w:asciiTheme="minorEastAsia" w:hAnsiTheme="minorEastAsia" w:cs="仿宋"/>
          <w:kern w:val="0"/>
          <w:sz w:val="24"/>
          <w:szCs w:val="24"/>
        </w:rPr>
        <w:t>2020年9月8日09点30分</w:t>
      </w:r>
      <w:r w:rsidRPr="00274ECA">
        <w:rPr>
          <w:rFonts w:asciiTheme="minorEastAsia" w:hAnsiTheme="minorEastAsia" w:cs="仿宋" w:hint="eastAsia"/>
          <w:kern w:val="0"/>
          <w:sz w:val="24"/>
          <w:szCs w:val="24"/>
        </w:rPr>
        <w:t>（北京时间）</w:t>
      </w:r>
    </w:p>
    <w:p w:rsidR="009E5D74" w:rsidRPr="00274ECA" w:rsidRDefault="009E5D74" w:rsidP="009E5D74">
      <w:pPr>
        <w:tabs>
          <w:tab w:val="left" w:pos="771"/>
          <w:tab w:val="left" w:pos="6058"/>
        </w:tabs>
        <w:spacing w:line="360" w:lineRule="auto"/>
        <w:ind w:firstLineChars="200" w:firstLine="480"/>
        <w:jc w:val="left"/>
        <w:rPr>
          <w:rFonts w:asciiTheme="minorEastAsia" w:hAnsiTheme="minorEastAsia" w:cs="宋体"/>
          <w:kern w:val="0"/>
          <w:sz w:val="24"/>
          <w:szCs w:val="24"/>
          <w:lang w:val="zh-CN" w:bidi="zh-CN"/>
        </w:rPr>
      </w:pPr>
      <w:bookmarkStart w:id="16" w:name="bookmark73"/>
      <w:bookmarkEnd w:id="16"/>
      <w:r w:rsidRPr="00274ECA">
        <w:rPr>
          <w:rFonts w:asciiTheme="minorEastAsia" w:hAnsiTheme="minorEastAsia" w:cs="宋体" w:hint="eastAsia"/>
          <w:kern w:val="0"/>
          <w:sz w:val="24"/>
          <w:szCs w:val="24"/>
          <w:lang w:val="zh-CN" w:bidi="zh-CN"/>
        </w:rPr>
        <w:lastRenderedPageBreak/>
        <w:t>2、</w:t>
      </w:r>
      <w:r w:rsidRPr="00274ECA">
        <w:rPr>
          <w:rFonts w:asciiTheme="minorEastAsia" w:hAnsiTheme="minorEastAsia" w:cs="宋体"/>
          <w:kern w:val="0"/>
          <w:sz w:val="24"/>
          <w:szCs w:val="24"/>
          <w:lang w:val="zh-CN" w:bidi="zh-CN"/>
        </w:rPr>
        <w:t>地点：</w:t>
      </w:r>
      <w:r w:rsidR="002555E4" w:rsidRPr="00274ECA">
        <w:rPr>
          <w:rFonts w:asciiTheme="minorEastAsia" w:hAnsiTheme="minorEastAsia" w:cs="仿宋"/>
          <w:kern w:val="0"/>
          <w:sz w:val="24"/>
          <w:szCs w:val="24"/>
        </w:rPr>
        <w:t>洛阳市市场监督管理局615会议室（</w:t>
      </w:r>
      <w:proofErr w:type="gramStart"/>
      <w:r w:rsidR="002555E4" w:rsidRPr="00274ECA">
        <w:rPr>
          <w:rFonts w:asciiTheme="minorEastAsia" w:hAnsiTheme="minorEastAsia" w:cs="仿宋"/>
          <w:kern w:val="0"/>
          <w:sz w:val="24"/>
          <w:szCs w:val="24"/>
        </w:rPr>
        <w:t>洛</w:t>
      </w:r>
      <w:proofErr w:type="gramEnd"/>
      <w:r w:rsidR="002555E4" w:rsidRPr="00274ECA">
        <w:rPr>
          <w:rFonts w:asciiTheme="minorEastAsia" w:hAnsiTheme="minorEastAsia" w:cs="仿宋"/>
          <w:kern w:val="0"/>
          <w:sz w:val="24"/>
          <w:szCs w:val="24"/>
        </w:rPr>
        <w:t>龙区政和路与市府西街交叉口西侧路北）</w:t>
      </w:r>
    </w:p>
    <w:p w:rsidR="009E5D74" w:rsidRPr="00274ECA" w:rsidRDefault="009E5D74" w:rsidP="009E5D74">
      <w:pPr>
        <w:tabs>
          <w:tab w:val="left" w:pos="771"/>
          <w:tab w:val="left" w:pos="6058"/>
        </w:tabs>
        <w:spacing w:line="360" w:lineRule="auto"/>
        <w:ind w:firstLineChars="200" w:firstLine="480"/>
        <w:jc w:val="left"/>
        <w:rPr>
          <w:rFonts w:asciiTheme="minorEastAsia" w:hAnsiTheme="minorEastAsia" w:cs="宋体"/>
          <w:kern w:val="0"/>
          <w:sz w:val="24"/>
          <w:szCs w:val="24"/>
          <w:lang w:val="zh-CN" w:bidi="zh-CN"/>
        </w:rPr>
      </w:pPr>
      <w:r w:rsidRPr="00274ECA">
        <w:rPr>
          <w:rFonts w:asciiTheme="minorEastAsia" w:hAnsiTheme="minorEastAsia" w:cs="宋体"/>
          <w:kern w:val="0"/>
          <w:sz w:val="24"/>
          <w:szCs w:val="24"/>
          <w:lang w:val="zh-CN" w:bidi="zh-CN"/>
        </w:rPr>
        <w:t>十、发布公告的媒介及公告期限</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hint="eastAsia"/>
          <w:kern w:val="0"/>
          <w:sz w:val="24"/>
          <w:szCs w:val="24"/>
        </w:rPr>
        <w:t>本次采购公告同时在“中国招标投标公共服务平台”及“大成工程咨询有限公司主页”发布。</w:t>
      </w:r>
    </w:p>
    <w:p w:rsidR="009E5D74" w:rsidRPr="00274ECA" w:rsidRDefault="009E5D74" w:rsidP="009E5D74">
      <w:pPr>
        <w:spacing w:line="360" w:lineRule="auto"/>
        <w:ind w:firstLineChars="200" w:firstLine="480"/>
        <w:rPr>
          <w:rFonts w:asciiTheme="minorEastAsia" w:hAnsiTheme="minorEastAsia" w:cs="宋体"/>
          <w:kern w:val="0"/>
          <w:sz w:val="24"/>
          <w:szCs w:val="24"/>
          <w:lang w:val="zh-CN" w:bidi="zh-CN"/>
        </w:rPr>
      </w:pPr>
      <w:r w:rsidRPr="00274ECA">
        <w:rPr>
          <w:rFonts w:asciiTheme="minorEastAsia" w:hAnsiTheme="minorEastAsia" w:cs="宋体"/>
          <w:kern w:val="0"/>
          <w:sz w:val="24"/>
          <w:szCs w:val="24"/>
          <w:lang w:val="zh-CN" w:bidi="zh-CN"/>
        </w:rPr>
        <w:t>公告期限为三个工作日。</w:t>
      </w:r>
    </w:p>
    <w:p w:rsidR="009E5D74" w:rsidRPr="00274ECA" w:rsidRDefault="009E5D74" w:rsidP="009E5D74">
      <w:pPr>
        <w:spacing w:line="360" w:lineRule="auto"/>
        <w:ind w:firstLineChars="200" w:firstLine="480"/>
        <w:jc w:val="left"/>
        <w:rPr>
          <w:rFonts w:asciiTheme="minorEastAsia" w:hAnsiTheme="minorEastAsia" w:cs="宋体"/>
          <w:kern w:val="0"/>
          <w:sz w:val="24"/>
          <w:szCs w:val="24"/>
          <w:lang w:val="zh-CN" w:bidi="zh-CN"/>
        </w:rPr>
      </w:pPr>
      <w:r w:rsidRPr="00274ECA">
        <w:rPr>
          <w:rFonts w:asciiTheme="minorEastAsia" w:hAnsiTheme="minorEastAsia" w:cs="宋体"/>
          <w:kern w:val="0"/>
          <w:sz w:val="24"/>
          <w:szCs w:val="24"/>
          <w:lang w:val="zh-CN" w:bidi="zh-CN"/>
        </w:rPr>
        <w:t>十</w:t>
      </w:r>
      <w:r w:rsidRPr="00274ECA">
        <w:rPr>
          <w:rFonts w:asciiTheme="minorEastAsia" w:hAnsiTheme="minorEastAsia" w:cs="宋体"/>
          <w:kern w:val="0"/>
          <w:sz w:val="24"/>
          <w:szCs w:val="24"/>
          <w:lang w:bidi="en-US"/>
        </w:rPr>
        <w:t>一</w:t>
      </w:r>
      <w:r w:rsidRPr="00274ECA">
        <w:rPr>
          <w:rFonts w:asciiTheme="minorEastAsia" w:hAnsiTheme="minorEastAsia" w:cs="宋体"/>
          <w:kern w:val="0"/>
          <w:sz w:val="24"/>
          <w:szCs w:val="24"/>
          <w:lang w:val="zh-CN" w:bidi="zh-CN"/>
        </w:rPr>
        <w:t>、联系方式</w:t>
      </w:r>
    </w:p>
    <w:p w:rsidR="009E5D74" w:rsidRPr="00274ECA" w:rsidRDefault="009E5D74" w:rsidP="009E5D74">
      <w:pPr>
        <w:tabs>
          <w:tab w:val="left" w:pos="974"/>
          <w:tab w:val="left" w:pos="3530"/>
          <w:tab w:val="left" w:pos="5500"/>
          <w:tab w:val="left" w:leader="underscore" w:pos="6102"/>
        </w:tabs>
        <w:spacing w:line="360" w:lineRule="auto"/>
        <w:ind w:firstLineChars="200" w:firstLine="480"/>
        <w:jc w:val="left"/>
        <w:rPr>
          <w:rFonts w:asciiTheme="minorEastAsia" w:hAnsiTheme="minorEastAsia" w:cs="宋体"/>
          <w:kern w:val="0"/>
          <w:sz w:val="24"/>
          <w:szCs w:val="24"/>
          <w:lang w:val="zh-CN" w:bidi="zh-CN"/>
        </w:rPr>
      </w:pPr>
      <w:bookmarkStart w:id="17" w:name="bookmark74"/>
      <w:bookmarkEnd w:id="17"/>
      <w:r w:rsidRPr="00274ECA">
        <w:rPr>
          <w:rFonts w:asciiTheme="minorEastAsia" w:hAnsiTheme="minorEastAsia" w:cs="宋体"/>
          <w:kern w:val="0"/>
          <w:sz w:val="24"/>
          <w:szCs w:val="24"/>
          <w:lang w:val="zh-CN" w:bidi="zh-CN"/>
        </w:rPr>
        <w:t>采购人：</w:t>
      </w:r>
      <w:r w:rsidRPr="00274ECA">
        <w:rPr>
          <w:rFonts w:asciiTheme="minorEastAsia" w:hAnsiTheme="minorEastAsia" w:cs="仿宋" w:hint="eastAsia"/>
          <w:kern w:val="0"/>
          <w:sz w:val="24"/>
          <w:szCs w:val="24"/>
        </w:rPr>
        <w:t>洛阳市市场监督管理局</w:t>
      </w:r>
    </w:p>
    <w:p w:rsidR="009E5D74" w:rsidRPr="00274ECA" w:rsidRDefault="009E5D74" w:rsidP="009E5D74">
      <w:pPr>
        <w:tabs>
          <w:tab w:val="left" w:pos="974"/>
          <w:tab w:val="left" w:pos="3530"/>
          <w:tab w:val="left" w:pos="5500"/>
          <w:tab w:val="left" w:leader="underscore" w:pos="6102"/>
        </w:tabs>
        <w:spacing w:line="360" w:lineRule="auto"/>
        <w:ind w:firstLineChars="200" w:firstLine="480"/>
        <w:jc w:val="left"/>
        <w:rPr>
          <w:rFonts w:asciiTheme="minorEastAsia" w:hAnsiTheme="minorEastAsia" w:cs="宋体"/>
          <w:kern w:val="0"/>
          <w:sz w:val="24"/>
          <w:szCs w:val="24"/>
          <w:lang w:val="zh-CN" w:bidi="zh-CN"/>
        </w:rPr>
      </w:pPr>
      <w:r w:rsidRPr="00274ECA">
        <w:rPr>
          <w:rFonts w:asciiTheme="minorEastAsia" w:hAnsiTheme="minorEastAsia" w:cs="宋体"/>
          <w:kern w:val="0"/>
          <w:sz w:val="24"/>
          <w:szCs w:val="24"/>
          <w:lang w:val="zh-CN" w:bidi="zh-CN"/>
        </w:rPr>
        <w:t>地</w:t>
      </w:r>
      <w:r w:rsidRPr="00274ECA">
        <w:rPr>
          <w:rFonts w:asciiTheme="minorEastAsia" w:hAnsiTheme="minorEastAsia" w:cs="宋体" w:hint="eastAsia"/>
          <w:kern w:val="0"/>
          <w:sz w:val="24"/>
          <w:szCs w:val="24"/>
          <w:lang w:bidi="zh-CN"/>
        </w:rPr>
        <w:t xml:space="preserve">  </w:t>
      </w:r>
      <w:r w:rsidRPr="00274ECA">
        <w:rPr>
          <w:rFonts w:asciiTheme="minorEastAsia" w:hAnsiTheme="minorEastAsia" w:cs="宋体"/>
          <w:kern w:val="0"/>
          <w:sz w:val="24"/>
          <w:szCs w:val="24"/>
          <w:lang w:val="zh-CN" w:bidi="zh-CN"/>
        </w:rPr>
        <w:t>址：</w:t>
      </w:r>
      <w:proofErr w:type="gramStart"/>
      <w:r w:rsidRPr="00274ECA">
        <w:rPr>
          <w:rFonts w:asciiTheme="minorEastAsia" w:hAnsiTheme="minorEastAsia" w:hint="eastAsia"/>
          <w:sz w:val="24"/>
          <w:szCs w:val="24"/>
        </w:rPr>
        <w:t>洛</w:t>
      </w:r>
      <w:proofErr w:type="gramEnd"/>
      <w:r w:rsidRPr="00274ECA">
        <w:rPr>
          <w:rFonts w:asciiTheme="minorEastAsia" w:hAnsiTheme="minorEastAsia" w:hint="eastAsia"/>
          <w:sz w:val="24"/>
          <w:szCs w:val="24"/>
        </w:rPr>
        <w:t>龙区政和路与市府西街交叉口西侧路北</w:t>
      </w:r>
    </w:p>
    <w:p w:rsidR="009E5D74" w:rsidRPr="00274ECA" w:rsidRDefault="009E5D74" w:rsidP="009E5D74">
      <w:pPr>
        <w:tabs>
          <w:tab w:val="left" w:pos="3543"/>
          <w:tab w:val="left" w:pos="5482"/>
        </w:tabs>
        <w:spacing w:line="360" w:lineRule="auto"/>
        <w:ind w:firstLineChars="200" w:firstLine="480"/>
        <w:rPr>
          <w:rFonts w:asciiTheme="minorEastAsia" w:hAnsiTheme="minorEastAsia" w:cs="宋体"/>
          <w:kern w:val="0"/>
          <w:sz w:val="24"/>
          <w:szCs w:val="24"/>
          <w:u w:val="single"/>
          <w:lang w:val="zh-CN" w:bidi="zh-CN"/>
        </w:rPr>
      </w:pPr>
      <w:r w:rsidRPr="00274ECA">
        <w:rPr>
          <w:rFonts w:asciiTheme="minorEastAsia" w:hAnsiTheme="minorEastAsia" w:cs="宋体"/>
          <w:kern w:val="0"/>
          <w:sz w:val="24"/>
          <w:szCs w:val="24"/>
          <w:lang w:val="zh-CN" w:bidi="zh-CN"/>
        </w:rPr>
        <w:t xml:space="preserve">联系人： </w:t>
      </w:r>
      <w:r w:rsidR="00E43B9B" w:rsidRPr="00274ECA">
        <w:rPr>
          <w:rFonts w:asciiTheme="minorEastAsia" w:hAnsiTheme="minorEastAsia" w:cs="宋体" w:hint="eastAsia"/>
          <w:kern w:val="0"/>
          <w:sz w:val="24"/>
          <w:szCs w:val="24"/>
          <w:lang w:val="zh-CN" w:bidi="zh-CN"/>
        </w:rPr>
        <w:t>杨先生</w:t>
      </w:r>
    </w:p>
    <w:p w:rsidR="009E5D74" w:rsidRPr="00274ECA" w:rsidRDefault="009E5D74" w:rsidP="009E5D74">
      <w:pPr>
        <w:tabs>
          <w:tab w:val="left" w:pos="3543"/>
          <w:tab w:val="left" w:pos="5482"/>
        </w:tabs>
        <w:spacing w:line="360" w:lineRule="auto"/>
        <w:ind w:firstLineChars="200" w:firstLine="480"/>
        <w:rPr>
          <w:rFonts w:asciiTheme="minorEastAsia" w:hAnsiTheme="minorEastAsia" w:cs="宋体"/>
          <w:kern w:val="0"/>
          <w:sz w:val="24"/>
          <w:szCs w:val="24"/>
          <w:lang w:bidi="zh-CN"/>
        </w:rPr>
      </w:pPr>
      <w:r w:rsidRPr="00274ECA">
        <w:rPr>
          <w:rFonts w:asciiTheme="minorEastAsia" w:hAnsiTheme="minorEastAsia" w:cs="宋体"/>
          <w:kern w:val="0"/>
          <w:sz w:val="24"/>
          <w:szCs w:val="24"/>
          <w:lang w:val="zh-CN" w:bidi="zh-CN"/>
        </w:rPr>
        <w:t>联系方式</w:t>
      </w:r>
      <w:r w:rsidRPr="00274ECA">
        <w:rPr>
          <w:rFonts w:asciiTheme="minorEastAsia" w:hAnsiTheme="minorEastAsia" w:cs="宋体" w:hint="eastAsia"/>
          <w:kern w:val="0"/>
          <w:sz w:val="24"/>
          <w:szCs w:val="24"/>
          <w:lang w:val="zh-CN" w:bidi="zh-CN"/>
        </w:rPr>
        <w:t>：</w:t>
      </w:r>
      <w:r w:rsidR="00E43B9B" w:rsidRPr="00274ECA">
        <w:rPr>
          <w:rFonts w:asciiTheme="minorEastAsia" w:hAnsiTheme="minorEastAsia" w:cs="仿宋"/>
          <w:kern w:val="0"/>
          <w:sz w:val="24"/>
          <w:szCs w:val="24"/>
        </w:rPr>
        <w:t>17337977791</w:t>
      </w:r>
      <w:r w:rsidRPr="00274ECA">
        <w:rPr>
          <w:rFonts w:asciiTheme="minorEastAsia" w:hAnsiTheme="minorEastAsia" w:cs="宋体" w:hint="eastAsia"/>
          <w:kern w:val="0"/>
          <w:sz w:val="24"/>
          <w:szCs w:val="24"/>
          <w:u w:val="single"/>
          <w:lang w:bidi="zh-CN"/>
        </w:rPr>
        <w:t xml:space="preserve"> </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bookmarkStart w:id="18" w:name="bookmark75"/>
      <w:bookmarkEnd w:id="18"/>
      <w:r w:rsidRPr="00274ECA">
        <w:rPr>
          <w:rFonts w:asciiTheme="minorEastAsia" w:hAnsiTheme="minorEastAsia" w:cs="仿宋" w:hint="eastAsia"/>
          <w:kern w:val="0"/>
          <w:sz w:val="24"/>
          <w:szCs w:val="24"/>
        </w:rPr>
        <w:t>采购代理机构：大成工程咨询有限公司</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hint="eastAsia"/>
          <w:kern w:val="0"/>
          <w:sz w:val="24"/>
          <w:szCs w:val="24"/>
        </w:rPr>
        <w:t>地</w:t>
      </w:r>
      <w:r w:rsidRPr="00274ECA">
        <w:rPr>
          <w:rFonts w:asciiTheme="minorEastAsia" w:hAnsiTheme="minorEastAsia" w:cs="仿宋"/>
          <w:kern w:val="0"/>
          <w:sz w:val="24"/>
          <w:szCs w:val="24"/>
        </w:rPr>
        <w:tab/>
      </w:r>
      <w:r w:rsidRPr="00274ECA">
        <w:rPr>
          <w:rFonts w:asciiTheme="minorEastAsia" w:hAnsiTheme="minorEastAsia" w:cs="仿宋" w:hint="eastAsia"/>
          <w:kern w:val="0"/>
          <w:sz w:val="24"/>
          <w:szCs w:val="24"/>
        </w:rPr>
        <w:t>址：郑州市经三路</w:t>
      </w:r>
      <w:proofErr w:type="gramStart"/>
      <w:r w:rsidRPr="00274ECA">
        <w:rPr>
          <w:rFonts w:asciiTheme="minorEastAsia" w:hAnsiTheme="minorEastAsia" w:cs="仿宋"/>
          <w:kern w:val="0"/>
          <w:sz w:val="24"/>
          <w:szCs w:val="24"/>
        </w:rPr>
        <w:t>15</w:t>
      </w:r>
      <w:r w:rsidRPr="00274ECA">
        <w:rPr>
          <w:rFonts w:asciiTheme="minorEastAsia" w:hAnsiTheme="minorEastAsia" w:cs="仿宋" w:hint="eastAsia"/>
          <w:kern w:val="0"/>
          <w:sz w:val="24"/>
          <w:szCs w:val="24"/>
        </w:rPr>
        <w:t>号广汇国贸</w:t>
      </w:r>
      <w:proofErr w:type="gramEnd"/>
      <w:r w:rsidRPr="00274ECA">
        <w:rPr>
          <w:rFonts w:asciiTheme="minorEastAsia" w:hAnsiTheme="minorEastAsia" w:cs="仿宋"/>
          <w:kern w:val="0"/>
          <w:sz w:val="24"/>
          <w:szCs w:val="24"/>
        </w:rPr>
        <w:t>A1202</w:t>
      </w:r>
      <w:r w:rsidRPr="00274ECA">
        <w:rPr>
          <w:rFonts w:asciiTheme="minorEastAsia" w:hAnsiTheme="minorEastAsia" w:cs="仿宋" w:hint="eastAsia"/>
          <w:kern w:val="0"/>
          <w:sz w:val="24"/>
          <w:szCs w:val="24"/>
        </w:rPr>
        <w:t>室</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hint="eastAsia"/>
          <w:kern w:val="0"/>
          <w:sz w:val="24"/>
          <w:szCs w:val="24"/>
        </w:rPr>
        <w:t>联系人：王先生</w:t>
      </w:r>
    </w:p>
    <w:p w:rsidR="009E5D74" w:rsidRPr="00274ECA" w:rsidRDefault="009E5D74" w:rsidP="009E5D74">
      <w:pPr>
        <w:kinsoku w:val="0"/>
        <w:overflowPunct w:val="0"/>
        <w:autoSpaceDE w:val="0"/>
        <w:autoSpaceDN w:val="0"/>
        <w:adjustRightInd w:val="0"/>
        <w:spacing w:line="360" w:lineRule="auto"/>
        <w:ind w:firstLineChars="200" w:firstLine="480"/>
        <w:jc w:val="left"/>
        <w:rPr>
          <w:rFonts w:asciiTheme="minorEastAsia" w:hAnsiTheme="minorEastAsia" w:cs="仿宋"/>
          <w:kern w:val="0"/>
          <w:sz w:val="24"/>
          <w:szCs w:val="24"/>
        </w:rPr>
      </w:pPr>
      <w:r w:rsidRPr="00274ECA">
        <w:rPr>
          <w:rFonts w:asciiTheme="minorEastAsia" w:hAnsiTheme="minorEastAsia" w:cs="仿宋" w:hint="eastAsia"/>
          <w:kern w:val="0"/>
          <w:sz w:val="24"/>
          <w:szCs w:val="24"/>
        </w:rPr>
        <w:t>联系方式：</w:t>
      </w:r>
      <w:r w:rsidRPr="00274ECA">
        <w:rPr>
          <w:rFonts w:asciiTheme="minorEastAsia" w:hAnsiTheme="minorEastAsia" w:cs="仿宋"/>
          <w:kern w:val="0"/>
          <w:sz w:val="24"/>
          <w:szCs w:val="24"/>
        </w:rPr>
        <w:t xml:space="preserve"> 15838891987</w:t>
      </w:r>
    </w:p>
    <w:p w:rsidR="00A33BAA" w:rsidRPr="00274ECA" w:rsidRDefault="00E87A6B">
      <w:pPr>
        <w:widowControl/>
        <w:jc w:val="left"/>
      </w:pPr>
      <w:r w:rsidRPr="00274ECA">
        <w:br w:type="page"/>
      </w:r>
    </w:p>
    <w:p w:rsidR="00A33BAA" w:rsidRPr="00274ECA" w:rsidRDefault="00E87A6B">
      <w:pPr>
        <w:pStyle w:val="1"/>
        <w:spacing w:after="0" w:line="360" w:lineRule="auto"/>
        <w:jc w:val="center"/>
      </w:pPr>
      <w:bookmarkStart w:id="19" w:name="_Toc49433667"/>
      <w:r w:rsidRPr="00274ECA">
        <w:rPr>
          <w:rFonts w:hint="eastAsia"/>
        </w:rPr>
        <w:lastRenderedPageBreak/>
        <w:t>第二章</w:t>
      </w:r>
      <w:r w:rsidRPr="00274ECA">
        <w:rPr>
          <w:rFonts w:hint="eastAsia"/>
        </w:rPr>
        <w:t xml:space="preserve">  </w:t>
      </w:r>
      <w:r w:rsidRPr="00274ECA">
        <w:rPr>
          <w:rFonts w:hint="eastAsia"/>
        </w:rPr>
        <w:t>磋商须知及供应商须知前附表</w:t>
      </w:r>
      <w:bookmarkEnd w:id="19"/>
    </w:p>
    <w:p w:rsidR="00A33BAA" w:rsidRPr="00274ECA" w:rsidRDefault="00E87A6B">
      <w:pPr>
        <w:pStyle w:val="2"/>
        <w:jc w:val="center"/>
        <w:rPr>
          <w:rFonts w:ascii="宋体" w:hAnsi="宋体" w:cs="宋体"/>
          <w:szCs w:val="21"/>
        </w:rPr>
      </w:pPr>
      <w:bookmarkStart w:id="20" w:name="_Toc461442281"/>
      <w:bookmarkStart w:id="21" w:name="_Toc49433668"/>
      <w:bookmarkStart w:id="22" w:name="_Toc455080108"/>
      <w:bookmarkStart w:id="23" w:name="_Toc487498474"/>
      <w:bookmarkStart w:id="24" w:name="_Toc488504474"/>
      <w:bookmarkStart w:id="25" w:name="_Toc22449"/>
      <w:r w:rsidRPr="00274ECA">
        <w:rPr>
          <w:rFonts w:ascii="宋体" w:hAnsi="宋体" w:cs="宋体" w:hint="eastAsia"/>
          <w:szCs w:val="21"/>
        </w:rPr>
        <w:t>供应商须知前附表</w:t>
      </w:r>
      <w:bookmarkEnd w:id="20"/>
      <w:bookmarkEnd w:id="21"/>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677"/>
        <w:gridCol w:w="6601"/>
      </w:tblGrid>
      <w:tr w:rsidR="00A467EF" w:rsidRPr="00274ECA">
        <w:trPr>
          <w:trHeight w:val="20"/>
          <w:tblHeader/>
          <w:jc w:val="center"/>
        </w:trPr>
        <w:tc>
          <w:tcPr>
            <w:tcW w:w="758" w:type="dxa"/>
            <w:vAlign w:val="center"/>
          </w:tcPr>
          <w:p w:rsidR="00A33BAA" w:rsidRPr="00274ECA" w:rsidRDefault="00E87A6B">
            <w:pPr>
              <w:rPr>
                <w:rFonts w:ascii="宋体" w:hAnsi="宋体"/>
                <w:b/>
                <w:szCs w:val="21"/>
              </w:rPr>
            </w:pPr>
            <w:r w:rsidRPr="00274ECA">
              <w:rPr>
                <w:rFonts w:ascii="宋体" w:hAnsi="宋体" w:hint="eastAsia"/>
                <w:b/>
                <w:szCs w:val="21"/>
              </w:rPr>
              <w:t>序 号</w:t>
            </w:r>
          </w:p>
        </w:tc>
        <w:tc>
          <w:tcPr>
            <w:tcW w:w="1677" w:type="dxa"/>
            <w:vAlign w:val="center"/>
          </w:tcPr>
          <w:p w:rsidR="00A33BAA" w:rsidRPr="00274ECA" w:rsidRDefault="00E87A6B">
            <w:pPr>
              <w:jc w:val="center"/>
              <w:rPr>
                <w:rFonts w:ascii="宋体" w:hAnsi="宋体"/>
                <w:b/>
                <w:szCs w:val="21"/>
              </w:rPr>
            </w:pPr>
            <w:r w:rsidRPr="00274ECA">
              <w:rPr>
                <w:rFonts w:ascii="宋体" w:hAnsi="宋体" w:hint="eastAsia"/>
                <w:b/>
                <w:szCs w:val="21"/>
              </w:rPr>
              <w:t>内  容</w:t>
            </w:r>
          </w:p>
        </w:tc>
        <w:tc>
          <w:tcPr>
            <w:tcW w:w="6601" w:type="dxa"/>
            <w:vAlign w:val="center"/>
          </w:tcPr>
          <w:p w:rsidR="00A33BAA" w:rsidRPr="00274ECA" w:rsidRDefault="00E87A6B">
            <w:pPr>
              <w:jc w:val="center"/>
              <w:rPr>
                <w:rFonts w:ascii="宋体" w:hAnsi="宋体"/>
                <w:b/>
                <w:szCs w:val="21"/>
              </w:rPr>
            </w:pPr>
            <w:r w:rsidRPr="00274ECA">
              <w:rPr>
                <w:rFonts w:ascii="宋体" w:hAnsi="宋体" w:hint="eastAsia"/>
                <w:b/>
                <w:szCs w:val="21"/>
              </w:rPr>
              <w:t>说明与要求</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1</w:t>
            </w:r>
          </w:p>
        </w:tc>
        <w:tc>
          <w:tcPr>
            <w:tcW w:w="1677" w:type="dxa"/>
            <w:vAlign w:val="center"/>
          </w:tcPr>
          <w:p w:rsidR="00A33BAA" w:rsidRPr="00274ECA" w:rsidRDefault="00E87A6B">
            <w:pPr>
              <w:jc w:val="left"/>
              <w:rPr>
                <w:rFonts w:asciiTheme="minorEastAsia" w:eastAsiaTheme="minorEastAsia" w:hAnsiTheme="minorEastAsia"/>
                <w:sz w:val="24"/>
                <w:szCs w:val="24"/>
              </w:rPr>
            </w:pPr>
            <w:r w:rsidRPr="00274ECA">
              <w:rPr>
                <w:rFonts w:asciiTheme="minorEastAsia" w:eastAsiaTheme="minorEastAsia" w:hAnsiTheme="minorEastAsia" w:hint="eastAsia"/>
                <w:sz w:val="24"/>
                <w:szCs w:val="24"/>
              </w:rPr>
              <w:t>采购人</w:t>
            </w:r>
          </w:p>
        </w:tc>
        <w:tc>
          <w:tcPr>
            <w:tcW w:w="6601" w:type="dxa"/>
            <w:vAlign w:val="center"/>
          </w:tcPr>
          <w:p w:rsidR="00A33BAA" w:rsidRPr="00274ECA" w:rsidRDefault="00E87A6B">
            <w:pPr>
              <w:jc w:val="left"/>
              <w:rPr>
                <w:rFonts w:asciiTheme="minorEastAsia" w:eastAsiaTheme="minorEastAsia" w:hAnsiTheme="minorEastAsia"/>
                <w:sz w:val="24"/>
                <w:szCs w:val="24"/>
              </w:rPr>
            </w:pPr>
            <w:r w:rsidRPr="00274ECA">
              <w:rPr>
                <w:rFonts w:asciiTheme="minorEastAsia" w:eastAsiaTheme="minorEastAsia" w:hAnsiTheme="minorEastAsia" w:hint="eastAsia"/>
                <w:sz w:val="24"/>
                <w:szCs w:val="24"/>
              </w:rPr>
              <w:t>名</w:t>
            </w:r>
            <w:r w:rsidRPr="00274ECA">
              <w:rPr>
                <w:rFonts w:asciiTheme="minorEastAsia" w:eastAsiaTheme="minorEastAsia" w:hAnsiTheme="minorEastAsia"/>
                <w:sz w:val="24"/>
                <w:szCs w:val="24"/>
              </w:rPr>
              <w:tab/>
            </w:r>
            <w:r w:rsidRPr="00274ECA">
              <w:rPr>
                <w:rFonts w:asciiTheme="minorEastAsia" w:eastAsiaTheme="minorEastAsia" w:hAnsiTheme="minorEastAsia" w:hint="eastAsia"/>
                <w:sz w:val="24"/>
                <w:szCs w:val="24"/>
              </w:rPr>
              <w:t>称：洛阳市市场监督管理局</w:t>
            </w:r>
          </w:p>
          <w:p w:rsidR="00A33BAA" w:rsidRPr="00274ECA" w:rsidRDefault="00E87A6B">
            <w:pPr>
              <w:jc w:val="left"/>
              <w:rPr>
                <w:rFonts w:asciiTheme="minorEastAsia" w:eastAsiaTheme="minorEastAsia" w:hAnsiTheme="minorEastAsia"/>
                <w:sz w:val="24"/>
                <w:szCs w:val="24"/>
              </w:rPr>
            </w:pPr>
            <w:r w:rsidRPr="00274ECA">
              <w:rPr>
                <w:rFonts w:asciiTheme="minorEastAsia" w:eastAsiaTheme="minorEastAsia" w:hAnsiTheme="minorEastAsia" w:hint="eastAsia"/>
                <w:sz w:val="24"/>
                <w:szCs w:val="24"/>
              </w:rPr>
              <w:t>地</w:t>
            </w:r>
            <w:r w:rsidRPr="00274ECA">
              <w:rPr>
                <w:rFonts w:asciiTheme="minorEastAsia" w:eastAsiaTheme="minorEastAsia" w:hAnsiTheme="minorEastAsia"/>
                <w:sz w:val="24"/>
                <w:szCs w:val="24"/>
              </w:rPr>
              <w:tab/>
            </w:r>
            <w:r w:rsidRPr="00274ECA">
              <w:rPr>
                <w:rFonts w:asciiTheme="minorEastAsia" w:eastAsiaTheme="minorEastAsia" w:hAnsiTheme="minorEastAsia" w:hint="eastAsia"/>
                <w:sz w:val="24"/>
                <w:szCs w:val="24"/>
              </w:rPr>
              <w:t>址：</w:t>
            </w:r>
            <w:r w:rsidR="00E43B9B" w:rsidRPr="00274ECA">
              <w:rPr>
                <w:rFonts w:asciiTheme="minorEastAsia" w:eastAsiaTheme="minorEastAsia" w:hAnsiTheme="minorEastAsia" w:hint="eastAsia"/>
                <w:sz w:val="24"/>
                <w:szCs w:val="24"/>
              </w:rPr>
              <w:t>杨先生</w:t>
            </w:r>
          </w:p>
          <w:p w:rsidR="00A33BAA" w:rsidRPr="00274ECA" w:rsidRDefault="00E87A6B">
            <w:pPr>
              <w:jc w:val="left"/>
              <w:rPr>
                <w:rFonts w:asciiTheme="minorEastAsia" w:eastAsiaTheme="minorEastAsia" w:hAnsiTheme="minorEastAsia"/>
                <w:sz w:val="24"/>
                <w:szCs w:val="24"/>
              </w:rPr>
            </w:pPr>
            <w:r w:rsidRPr="00274ECA">
              <w:rPr>
                <w:rFonts w:asciiTheme="minorEastAsia" w:eastAsiaTheme="minorEastAsia" w:hAnsiTheme="minorEastAsia" w:hint="eastAsia"/>
                <w:sz w:val="24"/>
                <w:szCs w:val="24"/>
              </w:rPr>
              <w:t>联系方式：</w:t>
            </w:r>
            <w:r w:rsidR="00E43B9B" w:rsidRPr="00274ECA">
              <w:rPr>
                <w:rFonts w:asciiTheme="minorEastAsia" w:eastAsiaTheme="minorEastAsia" w:hAnsiTheme="minorEastAsia"/>
                <w:sz w:val="24"/>
                <w:szCs w:val="24"/>
              </w:rPr>
              <w:t>17337977791</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2</w:t>
            </w:r>
          </w:p>
        </w:tc>
        <w:tc>
          <w:tcPr>
            <w:tcW w:w="1677" w:type="dxa"/>
            <w:vAlign w:val="center"/>
          </w:tcPr>
          <w:p w:rsidR="00A33BAA" w:rsidRPr="00274ECA" w:rsidRDefault="00E87A6B">
            <w:pPr>
              <w:jc w:val="left"/>
              <w:rPr>
                <w:rFonts w:asciiTheme="minorEastAsia" w:eastAsiaTheme="minorEastAsia" w:hAnsiTheme="minorEastAsia"/>
                <w:sz w:val="24"/>
                <w:szCs w:val="24"/>
              </w:rPr>
            </w:pPr>
            <w:r w:rsidRPr="00274ECA">
              <w:rPr>
                <w:rFonts w:asciiTheme="minorEastAsia" w:eastAsiaTheme="minorEastAsia" w:hAnsiTheme="minorEastAsia" w:hint="eastAsia"/>
                <w:sz w:val="24"/>
                <w:szCs w:val="24"/>
              </w:rPr>
              <w:t>采购代理机构</w:t>
            </w:r>
          </w:p>
        </w:tc>
        <w:tc>
          <w:tcPr>
            <w:tcW w:w="6601" w:type="dxa"/>
            <w:vAlign w:val="center"/>
          </w:tcPr>
          <w:p w:rsidR="00A33BAA" w:rsidRPr="00274ECA" w:rsidRDefault="00E87A6B">
            <w:pPr>
              <w:jc w:val="left"/>
              <w:rPr>
                <w:rFonts w:asciiTheme="minorEastAsia" w:eastAsiaTheme="minorEastAsia" w:hAnsiTheme="minorEastAsia"/>
                <w:sz w:val="24"/>
                <w:szCs w:val="24"/>
              </w:rPr>
            </w:pPr>
            <w:r w:rsidRPr="00274ECA">
              <w:rPr>
                <w:rFonts w:asciiTheme="minorEastAsia" w:eastAsiaTheme="minorEastAsia" w:hAnsiTheme="minorEastAsia" w:hint="eastAsia"/>
                <w:sz w:val="24"/>
                <w:szCs w:val="24"/>
              </w:rPr>
              <w:t>名</w:t>
            </w:r>
            <w:r w:rsidRPr="00274ECA">
              <w:rPr>
                <w:rFonts w:asciiTheme="minorEastAsia" w:eastAsiaTheme="minorEastAsia" w:hAnsiTheme="minorEastAsia"/>
                <w:sz w:val="24"/>
                <w:szCs w:val="24"/>
              </w:rPr>
              <w:tab/>
            </w:r>
            <w:r w:rsidRPr="00274ECA">
              <w:rPr>
                <w:rFonts w:asciiTheme="minorEastAsia" w:eastAsiaTheme="minorEastAsia" w:hAnsiTheme="minorEastAsia" w:hint="eastAsia"/>
                <w:sz w:val="24"/>
                <w:szCs w:val="24"/>
              </w:rPr>
              <w:t>称：大成工程咨询有限公司</w:t>
            </w:r>
          </w:p>
          <w:p w:rsidR="00A33BAA" w:rsidRPr="00274ECA" w:rsidRDefault="00E87A6B">
            <w:pPr>
              <w:jc w:val="left"/>
              <w:rPr>
                <w:rFonts w:asciiTheme="minorEastAsia" w:eastAsiaTheme="minorEastAsia" w:hAnsiTheme="minorEastAsia"/>
                <w:sz w:val="24"/>
                <w:szCs w:val="24"/>
              </w:rPr>
            </w:pPr>
            <w:r w:rsidRPr="00274ECA">
              <w:rPr>
                <w:rFonts w:asciiTheme="minorEastAsia" w:eastAsiaTheme="minorEastAsia" w:hAnsiTheme="minorEastAsia" w:hint="eastAsia"/>
                <w:sz w:val="24"/>
                <w:szCs w:val="24"/>
              </w:rPr>
              <w:t>地</w:t>
            </w:r>
            <w:r w:rsidRPr="00274ECA">
              <w:rPr>
                <w:rFonts w:asciiTheme="minorEastAsia" w:eastAsiaTheme="minorEastAsia" w:hAnsiTheme="minorEastAsia"/>
                <w:sz w:val="24"/>
                <w:szCs w:val="24"/>
              </w:rPr>
              <w:tab/>
            </w:r>
            <w:r w:rsidRPr="00274ECA">
              <w:rPr>
                <w:rFonts w:asciiTheme="minorEastAsia" w:eastAsiaTheme="minorEastAsia" w:hAnsiTheme="minorEastAsia" w:hint="eastAsia"/>
                <w:sz w:val="24"/>
                <w:szCs w:val="24"/>
              </w:rPr>
              <w:t>址：郑州市经三路</w:t>
            </w:r>
            <w:proofErr w:type="gramStart"/>
            <w:r w:rsidRPr="00274ECA">
              <w:rPr>
                <w:rFonts w:asciiTheme="minorEastAsia" w:eastAsiaTheme="minorEastAsia" w:hAnsiTheme="minorEastAsia"/>
                <w:sz w:val="24"/>
                <w:szCs w:val="24"/>
              </w:rPr>
              <w:t>15</w:t>
            </w:r>
            <w:r w:rsidRPr="00274ECA">
              <w:rPr>
                <w:rFonts w:asciiTheme="minorEastAsia" w:eastAsiaTheme="minorEastAsia" w:hAnsiTheme="minorEastAsia" w:hint="eastAsia"/>
                <w:sz w:val="24"/>
                <w:szCs w:val="24"/>
              </w:rPr>
              <w:t>号广汇国贸</w:t>
            </w:r>
            <w:proofErr w:type="gramEnd"/>
            <w:r w:rsidRPr="00274ECA">
              <w:rPr>
                <w:rFonts w:asciiTheme="minorEastAsia" w:eastAsiaTheme="minorEastAsia" w:hAnsiTheme="minorEastAsia"/>
                <w:sz w:val="24"/>
                <w:szCs w:val="24"/>
              </w:rPr>
              <w:t>A1202</w:t>
            </w:r>
            <w:r w:rsidRPr="00274ECA">
              <w:rPr>
                <w:rFonts w:asciiTheme="minorEastAsia" w:eastAsiaTheme="minorEastAsia" w:hAnsiTheme="minorEastAsia" w:hint="eastAsia"/>
                <w:sz w:val="24"/>
                <w:szCs w:val="24"/>
              </w:rPr>
              <w:t>室</w:t>
            </w:r>
          </w:p>
          <w:p w:rsidR="00A33BAA" w:rsidRPr="00274ECA" w:rsidRDefault="00E87A6B">
            <w:pPr>
              <w:jc w:val="left"/>
              <w:rPr>
                <w:rFonts w:asciiTheme="minorEastAsia" w:eastAsiaTheme="minorEastAsia" w:hAnsiTheme="minorEastAsia"/>
                <w:sz w:val="24"/>
                <w:szCs w:val="24"/>
              </w:rPr>
            </w:pPr>
            <w:r w:rsidRPr="00274ECA">
              <w:rPr>
                <w:rFonts w:asciiTheme="minorEastAsia" w:eastAsiaTheme="minorEastAsia" w:hAnsiTheme="minorEastAsia" w:hint="eastAsia"/>
                <w:sz w:val="24"/>
                <w:szCs w:val="24"/>
              </w:rPr>
              <w:t>联系方式：王先生</w:t>
            </w:r>
            <w:r w:rsidRPr="00274ECA">
              <w:rPr>
                <w:rFonts w:asciiTheme="minorEastAsia" w:eastAsiaTheme="minorEastAsia" w:hAnsiTheme="minorEastAsia"/>
                <w:sz w:val="24"/>
                <w:szCs w:val="24"/>
              </w:rPr>
              <w:t xml:space="preserve"> 15838891987</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3</w:t>
            </w:r>
          </w:p>
        </w:tc>
        <w:tc>
          <w:tcPr>
            <w:tcW w:w="1677" w:type="dxa"/>
            <w:vAlign w:val="center"/>
          </w:tcPr>
          <w:p w:rsidR="00A33BAA" w:rsidRPr="00274ECA" w:rsidRDefault="00E87A6B">
            <w:pPr>
              <w:jc w:val="center"/>
              <w:rPr>
                <w:rFonts w:ascii="宋体" w:hAnsi="宋体"/>
                <w:szCs w:val="21"/>
              </w:rPr>
            </w:pPr>
            <w:r w:rsidRPr="00274ECA">
              <w:rPr>
                <w:rFonts w:ascii="宋体" w:hAnsi="宋体" w:hint="eastAsia"/>
                <w:szCs w:val="21"/>
              </w:rPr>
              <w:t>项目名称</w:t>
            </w:r>
          </w:p>
        </w:tc>
        <w:tc>
          <w:tcPr>
            <w:tcW w:w="6601" w:type="dxa"/>
            <w:vAlign w:val="center"/>
          </w:tcPr>
          <w:p w:rsidR="00A33BAA" w:rsidRPr="00274ECA" w:rsidRDefault="00B7424C">
            <w:pPr>
              <w:jc w:val="left"/>
              <w:rPr>
                <w:rFonts w:ascii="宋体" w:hAnsi="宋体"/>
                <w:bCs/>
                <w:szCs w:val="21"/>
              </w:rPr>
            </w:pPr>
            <w:r w:rsidRPr="00274ECA">
              <w:rPr>
                <w:rFonts w:asciiTheme="minorEastAsia" w:eastAsiaTheme="minorEastAsia" w:hAnsiTheme="minorEastAsia" w:hint="eastAsia"/>
                <w:sz w:val="24"/>
                <w:szCs w:val="24"/>
              </w:rPr>
              <w:t>洛阳市市场监管局新建车棚及图书馆项目</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4</w:t>
            </w:r>
          </w:p>
        </w:tc>
        <w:tc>
          <w:tcPr>
            <w:tcW w:w="1677" w:type="dxa"/>
            <w:vAlign w:val="center"/>
          </w:tcPr>
          <w:p w:rsidR="00A33BAA" w:rsidRPr="00274ECA" w:rsidRDefault="00E87A6B">
            <w:pPr>
              <w:snapToGrid w:val="0"/>
              <w:jc w:val="center"/>
              <w:rPr>
                <w:rFonts w:ascii="宋体" w:hAnsi="宋体"/>
                <w:szCs w:val="21"/>
              </w:rPr>
            </w:pPr>
            <w:r w:rsidRPr="00274ECA">
              <w:rPr>
                <w:rFonts w:ascii="宋体" w:hAnsi="宋体" w:hint="eastAsia"/>
                <w:szCs w:val="21"/>
              </w:rPr>
              <w:t>采购内容</w:t>
            </w:r>
          </w:p>
        </w:tc>
        <w:tc>
          <w:tcPr>
            <w:tcW w:w="6601" w:type="dxa"/>
            <w:vAlign w:val="center"/>
          </w:tcPr>
          <w:p w:rsidR="00A33BAA" w:rsidRPr="00274ECA" w:rsidRDefault="00B7424C" w:rsidP="00B7424C">
            <w:pPr>
              <w:adjustRightInd w:val="0"/>
              <w:jc w:val="left"/>
              <w:rPr>
                <w:rFonts w:asciiTheme="minorEastAsia" w:eastAsiaTheme="minorEastAsia" w:hAnsiTheme="minorEastAsia"/>
                <w:sz w:val="24"/>
                <w:szCs w:val="24"/>
              </w:rPr>
            </w:pPr>
            <w:r w:rsidRPr="00274ECA">
              <w:rPr>
                <w:rFonts w:asciiTheme="minorEastAsia" w:eastAsiaTheme="minorEastAsia" w:hAnsiTheme="minorEastAsia" w:hint="eastAsia"/>
                <w:sz w:val="24"/>
                <w:szCs w:val="24"/>
              </w:rPr>
              <w:t>1标包：</w:t>
            </w:r>
            <w:r w:rsidR="00E671CB" w:rsidRPr="00E671CB">
              <w:rPr>
                <w:rFonts w:asciiTheme="minorEastAsia" w:eastAsiaTheme="minorEastAsia" w:hAnsiTheme="minorEastAsia" w:hint="eastAsia"/>
                <w:sz w:val="24"/>
                <w:szCs w:val="24"/>
              </w:rPr>
              <w:t>新建车棚：旧车棚彩</w:t>
            </w:r>
            <w:proofErr w:type="gramStart"/>
            <w:r w:rsidR="00E671CB" w:rsidRPr="00E671CB">
              <w:rPr>
                <w:rFonts w:asciiTheme="minorEastAsia" w:eastAsiaTheme="minorEastAsia" w:hAnsiTheme="minorEastAsia" w:hint="eastAsia"/>
                <w:sz w:val="24"/>
                <w:szCs w:val="24"/>
              </w:rPr>
              <w:t>钢瓦进行</w:t>
            </w:r>
            <w:proofErr w:type="gramEnd"/>
            <w:r w:rsidR="00E671CB" w:rsidRPr="00E671CB">
              <w:rPr>
                <w:rFonts w:asciiTheme="minorEastAsia" w:eastAsiaTheme="minorEastAsia" w:hAnsiTheme="minorEastAsia" w:hint="eastAsia"/>
                <w:sz w:val="24"/>
                <w:szCs w:val="24"/>
              </w:rPr>
              <w:t>封堵并制作一道导水槽引入雨水收集井，预留线路（含）进行智能充电站建设（不含），电线从负一楼引出；新建车棚设计长37米、宽2.7米，分为电动汽车</w:t>
            </w:r>
            <w:proofErr w:type="gramStart"/>
            <w:r w:rsidR="00E671CB" w:rsidRPr="00E671CB">
              <w:rPr>
                <w:rFonts w:asciiTheme="minorEastAsia" w:eastAsiaTheme="minorEastAsia" w:hAnsiTheme="minorEastAsia" w:hint="eastAsia"/>
                <w:sz w:val="24"/>
                <w:szCs w:val="24"/>
              </w:rPr>
              <w:t>充电区</w:t>
            </w:r>
            <w:proofErr w:type="gramEnd"/>
            <w:r w:rsidR="00E671CB" w:rsidRPr="00E671CB">
              <w:rPr>
                <w:rFonts w:asciiTheme="minorEastAsia" w:eastAsiaTheme="minorEastAsia" w:hAnsiTheme="minorEastAsia" w:hint="eastAsia"/>
                <w:sz w:val="24"/>
                <w:szCs w:val="24"/>
              </w:rPr>
              <w:t>和电动自行车充电区。按照安全、便利的原则电源拟从同华堂配电箱引出。华堂协商将西侧台阶拆除，留下南北斜道和台阶。</w:t>
            </w:r>
          </w:p>
          <w:p w:rsidR="00B7424C" w:rsidRPr="00274ECA" w:rsidRDefault="00B7424C" w:rsidP="00B7424C">
            <w:pPr>
              <w:pStyle w:val="a0"/>
              <w:ind w:firstLineChars="0" w:firstLine="0"/>
              <w:jc w:val="left"/>
            </w:pPr>
            <w:r w:rsidRPr="00274ECA">
              <w:rPr>
                <w:rFonts w:hint="eastAsia"/>
                <w:sz w:val="24"/>
                <w:szCs w:val="24"/>
              </w:rPr>
              <w:t>2</w:t>
            </w:r>
            <w:r w:rsidRPr="00274ECA">
              <w:rPr>
                <w:rFonts w:hint="eastAsia"/>
                <w:sz w:val="24"/>
                <w:szCs w:val="24"/>
              </w:rPr>
              <w:t>标包：</w:t>
            </w:r>
            <w:r w:rsidR="00E671CB" w:rsidRPr="00E671CB">
              <w:rPr>
                <w:rFonts w:hint="eastAsia"/>
                <w:sz w:val="24"/>
                <w:szCs w:val="24"/>
              </w:rPr>
              <w:t>新建图书馆：设计长</w:t>
            </w:r>
            <w:r w:rsidR="00E671CB" w:rsidRPr="00E671CB">
              <w:rPr>
                <w:rFonts w:hint="eastAsia"/>
                <w:sz w:val="24"/>
                <w:szCs w:val="24"/>
              </w:rPr>
              <w:t>11.8</w:t>
            </w:r>
            <w:r w:rsidR="00E671CB" w:rsidRPr="00E671CB">
              <w:rPr>
                <w:rFonts w:hint="eastAsia"/>
                <w:sz w:val="24"/>
                <w:szCs w:val="24"/>
              </w:rPr>
              <w:t>米、宽</w:t>
            </w:r>
            <w:r w:rsidR="00E671CB" w:rsidRPr="00E671CB">
              <w:rPr>
                <w:rFonts w:hint="eastAsia"/>
                <w:sz w:val="24"/>
                <w:szCs w:val="24"/>
              </w:rPr>
              <w:t>7.3</w:t>
            </w:r>
            <w:r w:rsidR="00E671CB" w:rsidRPr="00E671CB">
              <w:rPr>
                <w:rFonts w:hint="eastAsia"/>
                <w:sz w:val="24"/>
                <w:szCs w:val="24"/>
              </w:rPr>
              <w:t>米，图书馆顶面重新涂刷乳胶漆；顶面灯具更换、定制书柜、地面铺木地板、铝合金中空玻璃隔断、安装窗帘。</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5</w:t>
            </w:r>
          </w:p>
        </w:tc>
        <w:tc>
          <w:tcPr>
            <w:tcW w:w="1677" w:type="dxa"/>
            <w:vAlign w:val="center"/>
          </w:tcPr>
          <w:p w:rsidR="00A33BAA" w:rsidRPr="00274ECA" w:rsidRDefault="00E87A6B">
            <w:pPr>
              <w:snapToGrid w:val="0"/>
              <w:jc w:val="center"/>
              <w:rPr>
                <w:rFonts w:ascii="宋体" w:hAnsi="宋体"/>
                <w:szCs w:val="21"/>
              </w:rPr>
            </w:pPr>
            <w:r w:rsidRPr="00274ECA">
              <w:rPr>
                <w:rFonts w:ascii="宋体" w:hAnsi="宋体" w:hint="eastAsia"/>
                <w:szCs w:val="21"/>
              </w:rPr>
              <w:t>服务期</w:t>
            </w:r>
          </w:p>
        </w:tc>
        <w:tc>
          <w:tcPr>
            <w:tcW w:w="6601" w:type="dxa"/>
            <w:vAlign w:val="center"/>
          </w:tcPr>
          <w:p w:rsidR="00A33BAA" w:rsidRPr="00274ECA" w:rsidRDefault="00B7424C">
            <w:pPr>
              <w:snapToGrid w:val="0"/>
              <w:rPr>
                <w:rFonts w:ascii="宋体" w:hAnsi="宋体"/>
                <w:szCs w:val="21"/>
              </w:rPr>
            </w:pPr>
            <w:r w:rsidRPr="00274ECA">
              <w:rPr>
                <w:rFonts w:asciiTheme="minorEastAsia" w:hAnsiTheme="minorEastAsia" w:cs="仿宋" w:hint="eastAsia"/>
                <w:kern w:val="0"/>
                <w:sz w:val="24"/>
                <w:szCs w:val="24"/>
              </w:rPr>
              <w:t>1标包：</w:t>
            </w:r>
            <w:r w:rsidR="00826418" w:rsidRPr="00274ECA">
              <w:rPr>
                <w:rFonts w:asciiTheme="minorEastAsia" w:hAnsiTheme="minorEastAsia" w:cs="仿宋" w:hint="eastAsia"/>
                <w:kern w:val="0"/>
                <w:sz w:val="24"/>
                <w:szCs w:val="24"/>
              </w:rPr>
              <w:t>15日历天</w:t>
            </w:r>
            <w:r w:rsidRPr="00274ECA">
              <w:rPr>
                <w:rFonts w:asciiTheme="minorEastAsia" w:hAnsiTheme="minorEastAsia" w:cs="仿宋" w:hint="eastAsia"/>
                <w:kern w:val="0"/>
                <w:sz w:val="24"/>
                <w:szCs w:val="24"/>
              </w:rPr>
              <w:t>；2标包：30日历天。</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6</w:t>
            </w:r>
          </w:p>
        </w:tc>
        <w:tc>
          <w:tcPr>
            <w:tcW w:w="1677" w:type="dxa"/>
            <w:vAlign w:val="center"/>
          </w:tcPr>
          <w:p w:rsidR="00A33BAA" w:rsidRPr="00274ECA" w:rsidRDefault="00E87A6B">
            <w:pPr>
              <w:snapToGrid w:val="0"/>
              <w:jc w:val="center"/>
              <w:rPr>
                <w:rFonts w:ascii="宋体" w:hAnsi="宋体"/>
                <w:szCs w:val="21"/>
              </w:rPr>
            </w:pPr>
            <w:r w:rsidRPr="00274ECA">
              <w:rPr>
                <w:rFonts w:ascii="宋体" w:hAnsi="宋体" w:hint="eastAsia"/>
                <w:szCs w:val="21"/>
              </w:rPr>
              <w:t>质量要求</w:t>
            </w:r>
          </w:p>
        </w:tc>
        <w:tc>
          <w:tcPr>
            <w:tcW w:w="6601" w:type="dxa"/>
            <w:vAlign w:val="center"/>
          </w:tcPr>
          <w:p w:rsidR="00A33BAA" w:rsidRPr="00274ECA" w:rsidRDefault="00B7424C">
            <w:pPr>
              <w:snapToGrid w:val="0"/>
              <w:rPr>
                <w:rFonts w:ascii="宋体" w:hAnsi="宋体"/>
                <w:sz w:val="24"/>
                <w:szCs w:val="24"/>
              </w:rPr>
            </w:pPr>
            <w:r w:rsidRPr="00274ECA">
              <w:rPr>
                <w:rFonts w:ascii="宋体" w:hAnsi="宋体" w:hint="eastAsia"/>
                <w:sz w:val="24"/>
                <w:szCs w:val="24"/>
              </w:rPr>
              <w:t>合格</w:t>
            </w:r>
          </w:p>
        </w:tc>
      </w:tr>
      <w:tr w:rsidR="00A467EF" w:rsidRPr="00274ECA">
        <w:trPr>
          <w:trHeight w:val="20"/>
          <w:jc w:val="center"/>
        </w:trPr>
        <w:tc>
          <w:tcPr>
            <w:tcW w:w="758" w:type="dxa"/>
            <w:vAlign w:val="center"/>
          </w:tcPr>
          <w:p w:rsidR="00A33BAA" w:rsidRPr="00274ECA" w:rsidRDefault="00E87A6B">
            <w:pPr>
              <w:jc w:val="center"/>
              <w:rPr>
                <w:rFonts w:ascii="宋体" w:hAnsi="宋体"/>
                <w:sz w:val="24"/>
              </w:rPr>
            </w:pPr>
            <w:r w:rsidRPr="00274ECA">
              <w:rPr>
                <w:rFonts w:ascii="宋体" w:hAnsi="宋体" w:hint="eastAsia"/>
                <w:szCs w:val="21"/>
              </w:rPr>
              <w:t>7</w:t>
            </w:r>
          </w:p>
        </w:tc>
        <w:tc>
          <w:tcPr>
            <w:tcW w:w="1677" w:type="dxa"/>
            <w:vAlign w:val="center"/>
          </w:tcPr>
          <w:p w:rsidR="00A33BAA" w:rsidRPr="00274ECA" w:rsidRDefault="00E87A6B">
            <w:pPr>
              <w:jc w:val="center"/>
              <w:rPr>
                <w:rFonts w:ascii="宋体" w:hAnsi="宋体"/>
                <w:sz w:val="24"/>
              </w:rPr>
            </w:pPr>
            <w:r w:rsidRPr="00274ECA">
              <w:rPr>
                <w:rFonts w:ascii="宋体" w:hAnsi="宋体" w:hint="eastAsia"/>
                <w:szCs w:val="21"/>
              </w:rPr>
              <w:t>合格供应商</w:t>
            </w:r>
          </w:p>
        </w:tc>
        <w:tc>
          <w:tcPr>
            <w:tcW w:w="6601" w:type="dxa"/>
            <w:vAlign w:val="center"/>
          </w:tcPr>
          <w:p w:rsidR="00A33BAA" w:rsidRPr="00274ECA" w:rsidRDefault="00E43B9B">
            <w:pPr>
              <w:snapToGrid w:val="0"/>
              <w:rPr>
                <w:rFonts w:ascii="宋体" w:hAnsi="宋体" w:cs="仿宋"/>
                <w:kern w:val="0"/>
                <w:sz w:val="24"/>
                <w:szCs w:val="24"/>
              </w:rPr>
            </w:pPr>
            <w:r w:rsidRPr="00274ECA">
              <w:rPr>
                <w:rFonts w:ascii="宋体" w:hAnsi="宋体" w:cs="仿宋"/>
                <w:kern w:val="0"/>
                <w:sz w:val="24"/>
                <w:szCs w:val="24"/>
              </w:rPr>
              <w:t>详见采购公告</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8</w:t>
            </w:r>
          </w:p>
        </w:tc>
        <w:tc>
          <w:tcPr>
            <w:tcW w:w="1677" w:type="dxa"/>
            <w:vAlign w:val="center"/>
          </w:tcPr>
          <w:p w:rsidR="00A33BAA" w:rsidRPr="00274ECA" w:rsidRDefault="00E87A6B">
            <w:pPr>
              <w:pStyle w:val="Default"/>
              <w:jc w:val="center"/>
              <w:rPr>
                <w:rFonts w:hAnsi="宋体"/>
                <w:color w:val="auto"/>
                <w:sz w:val="21"/>
                <w:szCs w:val="21"/>
              </w:rPr>
            </w:pPr>
            <w:r w:rsidRPr="00274ECA">
              <w:rPr>
                <w:rFonts w:hAnsi="宋体" w:hint="eastAsia"/>
                <w:color w:val="auto"/>
                <w:sz w:val="21"/>
                <w:szCs w:val="21"/>
              </w:rPr>
              <w:t>联合体</w:t>
            </w:r>
          </w:p>
        </w:tc>
        <w:tc>
          <w:tcPr>
            <w:tcW w:w="6601" w:type="dxa"/>
            <w:vAlign w:val="center"/>
          </w:tcPr>
          <w:p w:rsidR="00A33BAA" w:rsidRPr="00274ECA" w:rsidRDefault="00E87A6B">
            <w:pPr>
              <w:pStyle w:val="aa"/>
              <w:snapToGrid w:val="0"/>
              <w:rPr>
                <w:rFonts w:hAnsi="宋体" w:cs="Courier New"/>
              </w:rPr>
            </w:pPr>
            <w:r w:rsidRPr="00274ECA">
              <w:rPr>
                <w:rFonts w:hAnsi="宋体" w:cs="Courier New" w:hint="eastAsia"/>
              </w:rPr>
              <w:t>不接受</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9</w:t>
            </w:r>
          </w:p>
        </w:tc>
        <w:tc>
          <w:tcPr>
            <w:tcW w:w="1677" w:type="dxa"/>
            <w:vAlign w:val="center"/>
          </w:tcPr>
          <w:p w:rsidR="00A33BAA" w:rsidRPr="00274ECA" w:rsidRDefault="00E87A6B">
            <w:pPr>
              <w:jc w:val="center"/>
              <w:rPr>
                <w:rFonts w:ascii="宋体" w:hAnsi="宋体"/>
                <w:szCs w:val="21"/>
              </w:rPr>
            </w:pPr>
            <w:r w:rsidRPr="00274ECA">
              <w:rPr>
                <w:rFonts w:ascii="宋体" w:hAnsi="宋体" w:hint="eastAsia"/>
                <w:szCs w:val="21"/>
              </w:rPr>
              <w:t>供应商提出问题的截止时间/采购人书面澄清的时间</w:t>
            </w:r>
          </w:p>
        </w:tc>
        <w:tc>
          <w:tcPr>
            <w:tcW w:w="6601" w:type="dxa"/>
            <w:vAlign w:val="center"/>
          </w:tcPr>
          <w:p w:rsidR="00A33BAA" w:rsidRPr="00274ECA" w:rsidRDefault="00E87A6B">
            <w:pPr>
              <w:rPr>
                <w:rFonts w:ascii="宋体" w:hAnsi="宋体"/>
                <w:szCs w:val="21"/>
                <w:u w:val="single"/>
              </w:rPr>
            </w:pPr>
            <w:proofErr w:type="gramStart"/>
            <w:r w:rsidRPr="00274ECA">
              <w:rPr>
                <w:rFonts w:ascii="宋体" w:hAnsi="宋体" w:hint="eastAsia"/>
                <w:szCs w:val="21"/>
                <w:u w:val="single"/>
              </w:rPr>
              <w:t>获取磋商</w:t>
            </w:r>
            <w:proofErr w:type="gramEnd"/>
            <w:r w:rsidRPr="00274ECA">
              <w:rPr>
                <w:rFonts w:ascii="宋体" w:hAnsi="宋体" w:hint="eastAsia"/>
                <w:szCs w:val="21"/>
                <w:u w:val="single"/>
              </w:rPr>
              <w:t>文件后3日内</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10</w:t>
            </w:r>
          </w:p>
        </w:tc>
        <w:tc>
          <w:tcPr>
            <w:tcW w:w="1677" w:type="dxa"/>
            <w:vAlign w:val="center"/>
          </w:tcPr>
          <w:p w:rsidR="00A33BAA" w:rsidRPr="00274ECA" w:rsidRDefault="00E87A6B">
            <w:pPr>
              <w:jc w:val="center"/>
              <w:rPr>
                <w:rFonts w:ascii="宋体" w:hAnsi="宋体"/>
                <w:szCs w:val="21"/>
              </w:rPr>
            </w:pPr>
            <w:r w:rsidRPr="00274ECA">
              <w:rPr>
                <w:rFonts w:ascii="宋体" w:hAnsi="宋体" w:hint="eastAsia"/>
                <w:szCs w:val="21"/>
              </w:rPr>
              <w:t>供应商要求澄清磋商文件的截止时间/采购人书面澄清的时间</w:t>
            </w:r>
          </w:p>
        </w:tc>
        <w:tc>
          <w:tcPr>
            <w:tcW w:w="6601" w:type="dxa"/>
            <w:vAlign w:val="center"/>
          </w:tcPr>
          <w:p w:rsidR="00A33BAA" w:rsidRPr="00274ECA" w:rsidRDefault="00E87A6B">
            <w:pPr>
              <w:rPr>
                <w:rFonts w:ascii="宋体" w:hAnsi="宋体"/>
                <w:szCs w:val="21"/>
              </w:rPr>
            </w:pPr>
            <w:proofErr w:type="gramStart"/>
            <w:r w:rsidRPr="00274ECA">
              <w:rPr>
                <w:rFonts w:ascii="宋体" w:hAnsi="宋体" w:hint="eastAsia"/>
                <w:szCs w:val="21"/>
                <w:u w:val="single"/>
              </w:rPr>
              <w:t>获取磋商</w:t>
            </w:r>
            <w:proofErr w:type="gramEnd"/>
            <w:r w:rsidRPr="00274ECA">
              <w:rPr>
                <w:rFonts w:ascii="宋体" w:hAnsi="宋体" w:hint="eastAsia"/>
                <w:szCs w:val="21"/>
                <w:u w:val="single"/>
              </w:rPr>
              <w:t>文件后3日内</w:t>
            </w:r>
          </w:p>
        </w:tc>
      </w:tr>
      <w:tr w:rsidR="00A467EF" w:rsidRPr="00274ECA">
        <w:trPr>
          <w:trHeight w:val="20"/>
          <w:jc w:val="center"/>
        </w:trPr>
        <w:tc>
          <w:tcPr>
            <w:tcW w:w="758" w:type="dxa"/>
            <w:vAlign w:val="center"/>
          </w:tcPr>
          <w:p w:rsidR="00A33BAA" w:rsidRPr="00274ECA" w:rsidRDefault="00E87A6B">
            <w:pPr>
              <w:jc w:val="center"/>
              <w:rPr>
                <w:rFonts w:ascii="宋体" w:hAnsi="宋体" w:cs="宋体"/>
                <w:kern w:val="0"/>
                <w:szCs w:val="21"/>
              </w:rPr>
            </w:pPr>
            <w:r w:rsidRPr="00274ECA">
              <w:rPr>
                <w:rFonts w:ascii="宋体" w:hAnsi="宋体" w:cs="宋体" w:hint="eastAsia"/>
                <w:kern w:val="0"/>
                <w:szCs w:val="21"/>
              </w:rPr>
              <w:t>11</w:t>
            </w:r>
          </w:p>
        </w:tc>
        <w:tc>
          <w:tcPr>
            <w:tcW w:w="1677" w:type="dxa"/>
            <w:vAlign w:val="center"/>
          </w:tcPr>
          <w:p w:rsidR="00A33BAA" w:rsidRPr="00274ECA" w:rsidRDefault="00E87A6B">
            <w:pPr>
              <w:jc w:val="center"/>
              <w:rPr>
                <w:rFonts w:ascii="宋体" w:hAnsi="宋体" w:cs="宋体"/>
                <w:kern w:val="0"/>
                <w:szCs w:val="21"/>
              </w:rPr>
            </w:pPr>
            <w:r w:rsidRPr="00274ECA">
              <w:rPr>
                <w:rFonts w:ascii="宋体" w:hAnsi="宋体" w:cs="宋体" w:hint="eastAsia"/>
                <w:kern w:val="0"/>
                <w:szCs w:val="21"/>
              </w:rPr>
              <w:t>磋商有效期</w:t>
            </w:r>
          </w:p>
        </w:tc>
        <w:tc>
          <w:tcPr>
            <w:tcW w:w="6601" w:type="dxa"/>
            <w:vAlign w:val="center"/>
          </w:tcPr>
          <w:p w:rsidR="00A33BAA" w:rsidRPr="00274ECA" w:rsidRDefault="00E87A6B">
            <w:pPr>
              <w:rPr>
                <w:rFonts w:ascii="宋体" w:hAnsi="宋体" w:cs="宋体"/>
                <w:kern w:val="0"/>
                <w:szCs w:val="21"/>
              </w:rPr>
            </w:pPr>
            <w:r w:rsidRPr="00274ECA">
              <w:rPr>
                <w:rFonts w:ascii="宋体" w:hAnsi="宋体" w:cs="宋体" w:hint="eastAsia"/>
                <w:kern w:val="0"/>
                <w:szCs w:val="21"/>
              </w:rPr>
              <w:t>60 日历天（从磋商响应文件递交截止之日算起）</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12</w:t>
            </w:r>
          </w:p>
        </w:tc>
        <w:tc>
          <w:tcPr>
            <w:tcW w:w="1677" w:type="dxa"/>
            <w:vAlign w:val="center"/>
          </w:tcPr>
          <w:p w:rsidR="00A33BAA" w:rsidRPr="00274ECA" w:rsidRDefault="00E87A6B">
            <w:pPr>
              <w:jc w:val="center"/>
              <w:rPr>
                <w:rFonts w:ascii="宋体" w:hAnsi="宋体" w:cs="宋体"/>
                <w:kern w:val="0"/>
                <w:szCs w:val="21"/>
              </w:rPr>
            </w:pPr>
            <w:r w:rsidRPr="00274ECA">
              <w:rPr>
                <w:rFonts w:ascii="宋体" w:hAnsi="宋体" w:cs="宋体" w:hint="eastAsia"/>
                <w:kern w:val="0"/>
                <w:szCs w:val="21"/>
              </w:rPr>
              <w:t>磋商保证金</w:t>
            </w:r>
          </w:p>
        </w:tc>
        <w:tc>
          <w:tcPr>
            <w:tcW w:w="6601" w:type="dxa"/>
            <w:vAlign w:val="center"/>
          </w:tcPr>
          <w:p w:rsidR="00A33BAA" w:rsidRPr="00274ECA" w:rsidRDefault="00E87A6B">
            <w:pPr>
              <w:jc w:val="left"/>
              <w:rPr>
                <w:rFonts w:ascii="宋体" w:hAnsi="宋体" w:cs="宋体"/>
                <w:kern w:val="0"/>
                <w:szCs w:val="21"/>
              </w:rPr>
            </w:pPr>
            <w:r w:rsidRPr="00274ECA">
              <w:rPr>
                <w:rFonts w:ascii="宋体" w:hAnsi="宋体" w:cs="宋体" w:hint="eastAsia"/>
                <w:kern w:val="0"/>
                <w:szCs w:val="21"/>
              </w:rPr>
              <w:t>无</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13</w:t>
            </w:r>
          </w:p>
        </w:tc>
        <w:tc>
          <w:tcPr>
            <w:tcW w:w="1677" w:type="dxa"/>
            <w:vAlign w:val="center"/>
          </w:tcPr>
          <w:p w:rsidR="00A33BAA" w:rsidRPr="00274ECA" w:rsidRDefault="00E87A6B">
            <w:pPr>
              <w:jc w:val="center"/>
              <w:rPr>
                <w:rFonts w:ascii="宋体" w:hAnsi="宋体"/>
                <w:szCs w:val="21"/>
              </w:rPr>
            </w:pPr>
            <w:r w:rsidRPr="00274ECA">
              <w:rPr>
                <w:rFonts w:ascii="宋体" w:hAnsi="宋体" w:hint="eastAsia"/>
                <w:szCs w:val="21"/>
              </w:rPr>
              <w:t>响应性文件份数</w:t>
            </w:r>
          </w:p>
        </w:tc>
        <w:tc>
          <w:tcPr>
            <w:tcW w:w="6601" w:type="dxa"/>
            <w:vAlign w:val="center"/>
          </w:tcPr>
          <w:p w:rsidR="00A33BAA" w:rsidRPr="00274ECA" w:rsidRDefault="00E87A6B">
            <w:pPr>
              <w:rPr>
                <w:rFonts w:ascii="宋体" w:hAnsi="宋体"/>
                <w:szCs w:val="21"/>
              </w:rPr>
            </w:pPr>
            <w:r w:rsidRPr="00274ECA">
              <w:rPr>
                <w:rFonts w:ascii="宋体" w:hAnsi="宋体" w:hint="eastAsia"/>
                <w:szCs w:val="21"/>
              </w:rPr>
              <w:t>正本壹份，副本贰份，电子版壹份（U盘）。</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14</w:t>
            </w:r>
          </w:p>
        </w:tc>
        <w:tc>
          <w:tcPr>
            <w:tcW w:w="1677" w:type="dxa"/>
            <w:vAlign w:val="center"/>
          </w:tcPr>
          <w:p w:rsidR="00A33BAA" w:rsidRPr="00274ECA" w:rsidRDefault="00E87A6B">
            <w:pPr>
              <w:autoSpaceDE w:val="0"/>
              <w:autoSpaceDN w:val="0"/>
              <w:adjustRightInd w:val="0"/>
              <w:jc w:val="left"/>
              <w:rPr>
                <w:rFonts w:ascii="宋体" w:hAnsi="宋体"/>
                <w:szCs w:val="21"/>
              </w:rPr>
            </w:pPr>
            <w:r w:rsidRPr="00274ECA">
              <w:rPr>
                <w:rFonts w:hint="eastAsia"/>
              </w:rPr>
              <w:t>签字或盖章要求</w:t>
            </w:r>
          </w:p>
        </w:tc>
        <w:tc>
          <w:tcPr>
            <w:tcW w:w="6601" w:type="dxa"/>
            <w:vAlign w:val="center"/>
          </w:tcPr>
          <w:p w:rsidR="00A33BAA" w:rsidRPr="00274ECA" w:rsidRDefault="00E87A6B">
            <w:pPr>
              <w:autoSpaceDE w:val="0"/>
              <w:autoSpaceDN w:val="0"/>
              <w:adjustRightInd w:val="0"/>
              <w:jc w:val="left"/>
              <w:rPr>
                <w:rFonts w:ascii="宋体" w:hAnsi="宋体"/>
                <w:szCs w:val="21"/>
              </w:rPr>
            </w:pPr>
            <w:r w:rsidRPr="00274ECA">
              <w:rPr>
                <w:rFonts w:hint="eastAsia"/>
              </w:rPr>
              <w:t>按照落款位置签章。</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15</w:t>
            </w:r>
          </w:p>
        </w:tc>
        <w:tc>
          <w:tcPr>
            <w:tcW w:w="1677" w:type="dxa"/>
            <w:vAlign w:val="center"/>
          </w:tcPr>
          <w:p w:rsidR="00A33BAA" w:rsidRPr="00274ECA" w:rsidRDefault="00E87A6B">
            <w:pPr>
              <w:autoSpaceDE w:val="0"/>
              <w:autoSpaceDN w:val="0"/>
              <w:adjustRightInd w:val="0"/>
              <w:jc w:val="center"/>
              <w:rPr>
                <w:rFonts w:ascii="宋体" w:hAnsi="宋体"/>
                <w:szCs w:val="21"/>
              </w:rPr>
            </w:pPr>
            <w:r w:rsidRPr="00274ECA">
              <w:rPr>
                <w:rFonts w:ascii="宋体" w:hAnsi="宋体" w:hint="eastAsia"/>
                <w:szCs w:val="21"/>
              </w:rPr>
              <w:t>装订要求</w:t>
            </w:r>
          </w:p>
        </w:tc>
        <w:tc>
          <w:tcPr>
            <w:tcW w:w="6601" w:type="dxa"/>
            <w:vAlign w:val="center"/>
          </w:tcPr>
          <w:p w:rsidR="00A33BAA" w:rsidRPr="00274ECA" w:rsidRDefault="00E87A6B">
            <w:pPr>
              <w:autoSpaceDE w:val="0"/>
              <w:autoSpaceDN w:val="0"/>
              <w:adjustRightInd w:val="0"/>
              <w:jc w:val="left"/>
              <w:rPr>
                <w:rFonts w:ascii="宋体" w:hAnsi="宋体"/>
                <w:szCs w:val="21"/>
              </w:rPr>
            </w:pPr>
            <w:r w:rsidRPr="00274ECA">
              <w:rPr>
                <w:rFonts w:ascii="宋体" w:hAnsi="宋体" w:hint="eastAsia"/>
                <w:szCs w:val="21"/>
              </w:rPr>
              <w:t>响应文件的正本和副本均应采用粘贴方式装订，不得采用活页夹等可</w:t>
            </w:r>
            <w:r w:rsidRPr="00274ECA">
              <w:rPr>
                <w:rFonts w:ascii="宋体" w:hAnsi="宋体" w:hint="eastAsia"/>
                <w:szCs w:val="21"/>
              </w:rPr>
              <w:lastRenderedPageBreak/>
              <w:t>随时拆换的方式装订</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lastRenderedPageBreak/>
              <w:t>16</w:t>
            </w:r>
          </w:p>
        </w:tc>
        <w:tc>
          <w:tcPr>
            <w:tcW w:w="1677" w:type="dxa"/>
            <w:vAlign w:val="center"/>
          </w:tcPr>
          <w:p w:rsidR="00A33BAA" w:rsidRPr="00274ECA" w:rsidRDefault="00E87A6B">
            <w:pPr>
              <w:autoSpaceDE w:val="0"/>
              <w:autoSpaceDN w:val="0"/>
              <w:adjustRightInd w:val="0"/>
              <w:jc w:val="center"/>
              <w:rPr>
                <w:rFonts w:ascii="宋体" w:hAnsi="宋体"/>
                <w:szCs w:val="21"/>
              </w:rPr>
            </w:pPr>
            <w:r w:rsidRPr="00274ECA">
              <w:rPr>
                <w:rFonts w:ascii="宋体" w:hAnsi="宋体" w:hint="eastAsia"/>
                <w:szCs w:val="21"/>
              </w:rPr>
              <w:t>评审小组的组建</w:t>
            </w:r>
          </w:p>
        </w:tc>
        <w:tc>
          <w:tcPr>
            <w:tcW w:w="6601" w:type="dxa"/>
            <w:vAlign w:val="center"/>
          </w:tcPr>
          <w:p w:rsidR="00A33BAA" w:rsidRPr="00274ECA" w:rsidRDefault="00E87A6B">
            <w:pPr>
              <w:jc w:val="left"/>
              <w:rPr>
                <w:rFonts w:ascii="宋体" w:hAnsi="宋体"/>
                <w:szCs w:val="21"/>
              </w:rPr>
            </w:pPr>
            <w:r w:rsidRPr="00274ECA">
              <w:rPr>
                <w:rFonts w:ascii="宋体" w:hAnsi="宋体" w:hint="eastAsia"/>
                <w:szCs w:val="21"/>
              </w:rPr>
              <w:t>评审小组构成:由3人以上单数组成，其中相关技术、经济方面的专家不少于三分之二；</w:t>
            </w:r>
          </w:p>
          <w:p w:rsidR="00A33BAA" w:rsidRPr="00274ECA" w:rsidRDefault="00E87A6B">
            <w:pPr>
              <w:jc w:val="left"/>
              <w:rPr>
                <w:rFonts w:ascii="宋体" w:hAnsi="宋体"/>
                <w:szCs w:val="21"/>
              </w:rPr>
            </w:pPr>
            <w:r w:rsidRPr="00274ECA">
              <w:rPr>
                <w:rFonts w:ascii="宋体" w:hAnsi="宋体" w:hint="eastAsia"/>
                <w:szCs w:val="21"/>
              </w:rPr>
              <w:t>评审专家确定方式：评审专家在磋商前从相关评审专家库中随机抽取。</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17</w:t>
            </w:r>
          </w:p>
        </w:tc>
        <w:tc>
          <w:tcPr>
            <w:tcW w:w="1677" w:type="dxa"/>
            <w:vAlign w:val="center"/>
          </w:tcPr>
          <w:p w:rsidR="00A33BAA" w:rsidRPr="00274ECA" w:rsidRDefault="00E87A6B">
            <w:pPr>
              <w:autoSpaceDE w:val="0"/>
              <w:autoSpaceDN w:val="0"/>
              <w:adjustRightInd w:val="0"/>
              <w:jc w:val="center"/>
              <w:rPr>
                <w:rFonts w:ascii="宋体" w:hAnsi="宋体"/>
                <w:szCs w:val="21"/>
              </w:rPr>
            </w:pPr>
            <w:r w:rsidRPr="00274ECA">
              <w:rPr>
                <w:rFonts w:ascii="宋体" w:hAnsi="宋体" w:hint="eastAsia"/>
                <w:szCs w:val="21"/>
              </w:rPr>
              <w:t>是否授权评审小组确定成交人</w:t>
            </w:r>
          </w:p>
        </w:tc>
        <w:tc>
          <w:tcPr>
            <w:tcW w:w="6601" w:type="dxa"/>
          </w:tcPr>
          <w:p w:rsidR="00A33BAA" w:rsidRPr="00274ECA" w:rsidRDefault="00E87A6B">
            <w:pPr>
              <w:autoSpaceDE w:val="0"/>
              <w:autoSpaceDN w:val="0"/>
              <w:adjustRightInd w:val="0"/>
              <w:jc w:val="left"/>
            </w:pPr>
            <w:r w:rsidRPr="00274ECA">
              <w:rPr>
                <w:rFonts w:hint="eastAsia"/>
              </w:rPr>
              <w:t>□是</w:t>
            </w:r>
          </w:p>
          <w:p w:rsidR="00A33BAA" w:rsidRPr="00274ECA" w:rsidRDefault="00E87A6B" w:rsidP="00B7424C">
            <w:pPr>
              <w:autoSpaceDE w:val="0"/>
              <w:autoSpaceDN w:val="0"/>
              <w:adjustRightInd w:val="0"/>
              <w:jc w:val="left"/>
            </w:pPr>
            <w:r w:rsidRPr="00274ECA">
              <w:rPr>
                <w:rFonts w:hint="eastAsia"/>
              </w:rPr>
              <w:t>■否</w:t>
            </w:r>
            <w:r w:rsidRPr="00274ECA">
              <w:rPr>
                <w:rFonts w:hint="eastAsia"/>
              </w:rPr>
              <w:t xml:space="preserve"> </w:t>
            </w:r>
            <w:r w:rsidRPr="00274ECA">
              <w:rPr>
                <w:rFonts w:hint="eastAsia"/>
              </w:rPr>
              <w:t>推荐成交候选供应商</w:t>
            </w:r>
            <w:r w:rsidRPr="00274ECA">
              <w:rPr>
                <w:rFonts w:hint="eastAsia"/>
              </w:rPr>
              <w:t>3</w:t>
            </w:r>
            <w:r w:rsidRPr="00274ECA">
              <w:rPr>
                <w:rFonts w:hint="eastAsia"/>
              </w:rPr>
              <w:t>名</w:t>
            </w:r>
            <w:r w:rsidRPr="00274ECA">
              <w:t>并标明排列顺序。</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18</w:t>
            </w:r>
          </w:p>
        </w:tc>
        <w:tc>
          <w:tcPr>
            <w:tcW w:w="1677" w:type="dxa"/>
            <w:vAlign w:val="center"/>
          </w:tcPr>
          <w:p w:rsidR="00A33BAA" w:rsidRPr="00274ECA" w:rsidRDefault="00E87A6B">
            <w:pPr>
              <w:jc w:val="center"/>
              <w:rPr>
                <w:rFonts w:ascii="宋体" w:hAnsi="宋体"/>
                <w:szCs w:val="21"/>
              </w:rPr>
            </w:pPr>
            <w:r w:rsidRPr="00274ECA">
              <w:rPr>
                <w:rFonts w:ascii="宋体" w:hAnsi="宋体" w:hint="eastAsia"/>
                <w:szCs w:val="21"/>
              </w:rPr>
              <w:t>递交响应性文件地点</w:t>
            </w:r>
          </w:p>
        </w:tc>
        <w:tc>
          <w:tcPr>
            <w:tcW w:w="6601" w:type="dxa"/>
            <w:vAlign w:val="center"/>
          </w:tcPr>
          <w:p w:rsidR="00A33BAA" w:rsidRPr="00274ECA" w:rsidRDefault="002555E4" w:rsidP="00CB68FC">
            <w:pPr>
              <w:rPr>
                <w:rFonts w:ascii="宋体" w:hAnsi="宋体" w:cs="仿宋"/>
                <w:kern w:val="0"/>
                <w:sz w:val="24"/>
                <w:szCs w:val="24"/>
              </w:rPr>
            </w:pPr>
            <w:r w:rsidRPr="00274ECA">
              <w:rPr>
                <w:rFonts w:ascii="宋体" w:hAnsi="宋体" w:cs="仿宋"/>
                <w:kern w:val="0"/>
                <w:sz w:val="24"/>
                <w:szCs w:val="24"/>
              </w:rPr>
              <w:t>洛阳市市场监督管理局615会议室（</w:t>
            </w:r>
            <w:proofErr w:type="gramStart"/>
            <w:r w:rsidRPr="00274ECA">
              <w:rPr>
                <w:rFonts w:ascii="宋体" w:hAnsi="宋体" w:cs="仿宋"/>
                <w:kern w:val="0"/>
                <w:sz w:val="24"/>
                <w:szCs w:val="24"/>
              </w:rPr>
              <w:t>洛</w:t>
            </w:r>
            <w:proofErr w:type="gramEnd"/>
            <w:r w:rsidRPr="00274ECA">
              <w:rPr>
                <w:rFonts w:ascii="宋体" w:hAnsi="宋体" w:cs="仿宋"/>
                <w:kern w:val="0"/>
                <w:sz w:val="24"/>
                <w:szCs w:val="24"/>
              </w:rPr>
              <w:t>龙区政和路与市府西街交叉口西侧路北）</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19</w:t>
            </w:r>
          </w:p>
        </w:tc>
        <w:tc>
          <w:tcPr>
            <w:tcW w:w="1677" w:type="dxa"/>
            <w:vAlign w:val="center"/>
          </w:tcPr>
          <w:p w:rsidR="00A33BAA" w:rsidRPr="00274ECA" w:rsidRDefault="00E87A6B">
            <w:pPr>
              <w:jc w:val="center"/>
              <w:rPr>
                <w:rFonts w:ascii="宋体" w:hAnsi="宋体"/>
                <w:szCs w:val="21"/>
              </w:rPr>
            </w:pPr>
            <w:r w:rsidRPr="00274ECA">
              <w:rPr>
                <w:rFonts w:ascii="宋体" w:hAnsi="宋体" w:hint="eastAsia"/>
                <w:szCs w:val="21"/>
              </w:rPr>
              <w:t>响应文件开启时间</w:t>
            </w:r>
          </w:p>
        </w:tc>
        <w:tc>
          <w:tcPr>
            <w:tcW w:w="6601" w:type="dxa"/>
            <w:vAlign w:val="center"/>
          </w:tcPr>
          <w:p w:rsidR="00A33BAA" w:rsidRPr="00274ECA" w:rsidRDefault="00BD3487">
            <w:pPr>
              <w:rPr>
                <w:rFonts w:ascii="宋体" w:hAnsi="宋体"/>
                <w:szCs w:val="21"/>
              </w:rPr>
            </w:pPr>
            <w:r w:rsidRPr="00274ECA">
              <w:rPr>
                <w:rFonts w:ascii="宋体" w:hAnsi="宋体" w:cs="仿宋"/>
                <w:kern w:val="0"/>
                <w:sz w:val="24"/>
                <w:szCs w:val="24"/>
              </w:rPr>
              <w:t>2020年9月8日09点30分</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20</w:t>
            </w:r>
          </w:p>
        </w:tc>
        <w:tc>
          <w:tcPr>
            <w:tcW w:w="1677" w:type="dxa"/>
            <w:vAlign w:val="center"/>
          </w:tcPr>
          <w:p w:rsidR="00A33BAA" w:rsidRPr="00274ECA" w:rsidRDefault="00E87A6B">
            <w:pPr>
              <w:jc w:val="center"/>
              <w:rPr>
                <w:rFonts w:ascii="宋体" w:hAnsi="宋体"/>
                <w:szCs w:val="21"/>
              </w:rPr>
            </w:pPr>
            <w:r w:rsidRPr="00274ECA">
              <w:rPr>
                <w:rFonts w:ascii="宋体" w:hAnsi="宋体" w:hint="eastAsia"/>
                <w:szCs w:val="21"/>
              </w:rPr>
              <w:t>代理服务费</w:t>
            </w:r>
          </w:p>
        </w:tc>
        <w:tc>
          <w:tcPr>
            <w:tcW w:w="6601" w:type="dxa"/>
            <w:vAlign w:val="center"/>
          </w:tcPr>
          <w:p w:rsidR="00B7424C" w:rsidRPr="00274ECA" w:rsidRDefault="008D4E1A" w:rsidP="00B7424C">
            <w:pPr>
              <w:pStyle w:val="a0"/>
              <w:spacing w:line="240" w:lineRule="auto"/>
              <w:ind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rPr>
              <w:t>贰仟伍佰</w:t>
            </w:r>
            <w:r w:rsidR="00E87A6B" w:rsidRPr="00274ECA">
              <w:rPr>
                <w:rFonts w:asciiTheme="minorEastAsia" w:eastAsiaTheme="minorEastAsia" w:hAnsiTheme="minorEastAsia" w:cstheme="minorEastAsia" w:hint="eastAsia"/>
              </w:rPr>
              <w:t>元整</w:t>
            </w:r>
            <w:r w:rsidR="00B7424C" w:rsidRPr="00274ECA">
              <w:rPr>
                <w:rFonts w:asciiTheme="minorEastAsia" w:eastAsiaTheme="minorEastAsia" w:hAnsiTheme="minorEastAsia" w:cstheme="minorEastAsia" w:hint="eastAsia"/>
              </w:rPr>
              <w:t>/标包</w:t>
            </w:r>
            <w:r w:rsidR="00E87A6B" w:rsidRPr="00274ECA">
              <w:rPr>
                <w:rFonts w:asciiTheme="minorEastAsia" w:eastAsiaTheme="minorEastAsia" w:hAnsiTheme="minorEastAsia" w:cstheme="minorEastAsia" w:hint="eastAsia"/>
              </w:rPr>
              <w:t>，由中标人在领取中标通知书前向采购代理机构支付。</w:t>
            </w:r>
            <w:bookmarkStart w:id="26" w:name="_GoBack"/>
            <w:bookmarkEnd w:id="26"/>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21</w:t>
            </w:r>
          </w:p>
        </w:tc>
        <w:tc>
          <w:tcPr>
            <w:tcW w:w="1677" w:type="dxa"/>
            <w:vAlign w:val="center"/>
          </w:tcPr>
          <w:p w:rsidR="00A33BAA" w:rsidRPr="00274ECA" w:rsidRDefault="00E87A6B">
            <w:pPr>
              <w:jc w:val="center"/>
              <w:rPr>
                <w:rFonts w:ascii="宋体" w:hAnsi="宋体"/>
                <w:szCs w:val="21"/>
              </w:rPr>
            </w:pPr>
            <w:r w:rsidRPr="00274ECA">
              <w:rPr>
                <w:rFonts w:ascii="宋体" w:hAnsi="宋体" w:hint="eastAsia"/>
                <w:szCs w:val="21"/>
              </w:rPr>
              <w:t>最高限价</w:t>
            </w:r>
          </w:p>
        </w:tc>
        <w:tc>
          <w:tcPr>
            <w:tcW w:w="6601" w:type="dxa"/>
            <w:vAlign w:val="center"/>
          </w:tcPr>
          <w:p w:rsidR="00A33BAA" w:rsidRPr="00274ECA" w:rsidRDefault="00E87A6B">
            <w:pPr>
              <w:pStyle w:val="a0"/>
              <w:spacing w:line="240" w:lineRule="auto"/>
              <w:ind w:firstLineChars="0" w:firstLine="0"/>
              <w:rPr>
                <w:rFonts w:asciiTheme="minorEastAsia" w:eastAsiaTheme="minorEastAsia" w:hAnsiTheme="minorEastAsia" w:cstheme="minorEastAsia"/>
              </w:rPr>
            </w:pPr>
            <w:r w:rsidRPr="00274ECA">
              <w:rPr>
                <w:rFonts w:asciiTheme="minorEastAsia" w:eastAsiaTheme="minorEastAsia" w:hAnsiTheme="minorEastAsia" w:cstheme="minorEastAsia" w:hint="eastAsia"/>
              </w:rPr>
              <w:t>1、最高限价：</w:t>
            </w:r>
            <w:r w:rsidR="00C55390" w:rsidRPr="00274ECA">
              <w:rPr>
                <w:rFonts w:ascii="宋体" w:hAnsi="宋体" w:hint="eastAsia"/>
                <w:szCs w:val="21"/>
              </w:rPr>
              <w:t>1</w:t>
            </w:r>
            <w:proofErr w:type="gramStart"/>
            <w:r w:rsidR="00C55390" w:rsidRPr="00274ECA">
              <w:rPr>
                <w:rFonts w:ascii="宋体" w:hAnsi="宋体" w:hint="eastAsia"/>
                <w:szCs w:val="21"/>
              </w:rPr>
              <w:t>标包</w:t>
            </w:r>
            <w:proofErr w:type="gramEnd"/>
            <w:r w:rsidR="00CB68FC" w:rsidRPr="00274ECA">
              <w:rPr>
                <w:rFonts w:ascii="宋体" w:hAnsi="宋体" w:hint="eastAsia"/>
                <w:szCs w:val="21"/>
              </w:rPr>
              <w:t>8.5万</w:t>
            </w:r>
            <w:r w:rsidR="00C55390" w:rsidRPr="00274ECA">
              <w:rPr>
                <w:rFonts w:ascii="宋体" w:hAnsi="宋体" w:hint="eastAsia"/>
                <w:szCs w:val="21"/>
              </w:rPr>
              <w:t>元；2</w:t>
            </w:r>
            <w:proofErr w:type="gramStart"/>
            <w:r w:rsidR="00C55390" w:rsidRPr="00274ECA">
              <w:rPr>
                <w:rFonts w:ascii="宋体" w:hAnsi="宋体" w:hint="eastAsia"/>
                <w:szCs w:val="21"/>
              </w:rPr>
              <w:t>标包15万元</w:t>
            </w:r>
            <w:proofErr w:type="gramEnd"/>
            <w:r w:rsidR="00C55390" w:rsidRPr="00274ECA">
              <w:rPr>
                <w:rFonts w:ascii="宋体" w:hAnsi="宋体" w:hint="eastAsia"/>
                <w:szCs w:val="21"/>
              </w:rPr>
              <w:t>。</w:t>
            </w:r>
          </w:p>
          <w:p w:rsidR="00A33BAA" w:rsidRPr="00274ECA" w:rsidRDefault="00E87A6B">
            <w:pPr>
              <w:pStyle w:val="a0"/>
              <w:spacing w:line="240" w:lineRule="auto"/>
              <w:ind w:firstLineChars="0" w:firstLine="0"/>
            </w:pPr>
            <w:r w:rsidRPr="00274ECA">
              <w:rPr>
                <w:rFonts w:asciiTheme="minorEastAsia" w:eastAsiaTheme="minorEastAsia" w:hAnsiTheme="minorEastAsia" w:cstheme="minorEastAsia" w:hint="eastAsia"/>
              </w:rPr>
              <w:t>2、超过最高限价的磋商报价为无效。</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22</w:t>
            </w:r>
          </w:p>
        </w:tc>
        <w:tc>
          <w:tcPr>
            <w:tcW w:w="1677" w:type="dxa"/>
            <w:vAlign w:val="center"/>
          </w:tcPr>
          <w:p w:rsidR="00A33BAA" w:rsidRPr="00274ECA" w:rsidRDefault="00E87A6B">
            <w:pPr>
              <w:jc w:val="center"/>
              <w:rPr>
                <w:rFonts w:ascii="宋体" w:hAnsi="宋体"/>
                <w:szCs w:val="21"/>
              </w:rPr>
            </w:pPr>
            <w:r w:rsidRPr="00274ECA">
              <w:rPr>
                <w:rFonts w:ascii="宋体" w:hAnsi="宋体" w:hint="eastAsia"/>
                <w:szCs w:val="21"/>
              </w:rPr>
              <w:t>履约保证金</w:t>
            </w:r>
          </w:p>
        </w:tc>
        <w:tc>
          <w:tcPr>
            <w:tcW w:w="6601" w:type="dxa"/>
            <w:vAlign w:val="center"/>
          </w:tcPr>
          <w:p w:rsidR="00A33BAA" w:rsidRPr="00274ECA" w:rsidRDefault="00E87A6B">
            <w:pPr>
              <w:rPr>
                <w:rFonts w:ascii="宋体" w:hAnsi="宋体"/>
                <w:szCs w:val="21"/>
              </w:rPr>
            </w:pPr>
            <w:r w:rsidRPr="00274ECA">
              <w:rPr>
                <w:rFonts w:ascii="宋体" w:hAnsi="宋体" w:hint="eastAsia"/>
                <w:szCs w:val="21"/>
              </w:rPr>
              <w:t>不适用</w:t>
            </w:r>
          </w:p>
        </w:tc>
      </w:tr>
      <w:tr w:rsidR="00A467EF" w:rsidRPr="00274ECA">
        <w:trPr>
          <w:trHeight w:val="20"/>
          <w:jc w:val="center"/>
        </w:trPr>
        <w:tc>
          <w:tcPr>
            <w:tcW w:w="758" w:type="dxa"/>
            <w:vAlign w:val="center"/>
          </w:tcPr>
          <w:p w:rsidR="00A33BAA" w:rsidRPr="00274ECA" w:rsidRDefault="00E87A6B">
            <w:pPr>
              <w:pStyle w:val="a0"/>
              <w:spacing w:line="240" w:lineRule="auto"/>
              <w:ind w:firstLineChars="0" w:firstLine="0"/>
              <w:jc w:val="center"/>
              <w:rPr>
                <w:rFonts w:asciiTheme="minorEastAsia" w:eastAsiaTheme="minorEastAsia" w:hAnsiTheme="minorEastAsia" w:cstheme="minorEastAsia"/>
              </w:rPr>
            </w:pPr>
            <w:r w:rsidRPr="00274ECA">
              <w:rPr>
                <w:rFonts w:asciiTheme="minorEastAsia" w:eastAsiaTheme="minorEastAsia" w:hAnsiTheme="minorEastAsia" w:cstheme="minorEastAsia" w:hint="eastAsia"/>
              </w:rPr>
              <w:t>23</w:t>
            </w:r>
          </w:p>
        </w:tc>
        <w:tc>
          <w:tcPr>
            <w:tcW w:w="1677" w:type="dxa"/>
            <w:vAlign w:val="center"/>
          </w:tcPr>
          <w:p w:rsidR="00A33BAA" w:rsidRPr="00274ECA" w:rsidRDefault="00E87A6B">
            <w:pPr>
              <w:pStyle w:val="a0"/>
              <w:spacing w:line="240" w:lineRule="auto"/>
              <w:ind w:firstLineChars="0" w:firstLine="0"/>
              <w:jc w:val="center"/>
              <w:rPr>
                <w:rFonts w:asciiTheme="minorEastAsia" w:eastAsiaTheme="minorEastAsia" w:hAnsiTheme="minorEastAsia" w:cstheme="minorEastAsia"/>
              </w:rPr>
            </w:pPr>
            <w:r w:rsidRPr="00274ECA">
              <w:rPr>
                <w:rFonts w:asciiTheme="minorEastAsia" w:eastAsiaTheme="minorEastAsia" w:hAnsiTheme="minorEastAsia" w:cstheme="minorEastAsia" w:hint="eastAsia"/>
              </w:rPr>
              <w:t>付款方式</w:t>
            </w:r>
          </w:p>
        </w:tc>
        <w:tc>
          <w:tcPr>
            <w:tcW w:w="6601" w:type="dxa"/>
            <w:vAlign w:val="center"/>
          </w:tcPr>
          <w:p w:rsidR="00A33BAA" w:rsidRPr="00274ECA" w:rsidRDefault="00E87A6B">
            <w:pPr>
              <w:pStyle w:val="a0"/>
              <w:spacing w:line="240" w:lineRule="auto"/>
              <w:ind w:firstLineChars="0" w:firstLine="0"/>
              <w:rPr>
                <w:rFonts w:asciiTheme="minorEastAsia" w:eastAsiaTheme="minorEastAsia" w:hAnsiTheme="minorEastAsia" w:cstheme="minorEastAsia"/>
              </w:rPr>
            </w:pPr>
            <w:r w:rsidRPr="00274ECA">
              <w:rPr>
                <w:rFonts w:asciiTheme="minorEastAsia" w:eastAsiaTheme="minorEastAsia" w:hAnsiTheme="minorEastAsia" w:cstheme="minorEastAsia" w:hint="eastAsia"/>
              </w:rPr>
              <w:t>以合同签订为准</w:t>
            </w:r>
          </w:p>
        </w:tc>
      </w:tr>
      <w:tr w:rsidR="00A467EF" w:rsidRPr="00274ECA">
        <w:trPr>
          <w:trHeight w:val="20"/>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24</w:t>
            </w:r>
          </w:p>
        </w:tc>
        <w:tc>
          <w:tcPr>
            <w:tcW w:w="1677" w:type="dxa"/>
            <w:vAlign w:val="center"/>
          </w:tcPr>
          <w:p w:rsidR="00A33BAA" w:rsidRPr="00274ECA" w:rsidRDefault="00E87A6B">
            <w:pPr>
              <w:jc w:val="center"/>
              <w:rPr>
                <w:rFonts w:ascii="宋体" w:hAnsi="宋体"/>
                <w:szCs w:val="21"/>
              </w:rPr>
            </w:pPr>
            <w:r w:rsidRPr="00274ECA">
              <w:rPr>
                <w:rFonts w:ascii="宋体" w:hAnsi="宋体" w:cs="宋体" w:hint="eastAsia"/>
                <w:bCs/>
                <w:kern w:val="0"/>
                <w:szCs w:val="21"/>
              </w:rPr>
              <w:t>解释权</w:t>
            </w:r>
          </w:p>
        </w:tc>
        <w:tc>
          <w:tcPr>
            <w:tcW w:w="6601" w:type="dxa"/>
            <w:vAlign w:val="center"/>
          </w:tcPr>
          <w:p w:rsidR="00A33BAA" w:rsidRPr="00274ECA" w:rsidRDefault="00E87A6B">
            <w:pPr>
              <w:rPr>
                <w:rFonts w:ascii="宋体" w:hAnsi="宋体"/>
                <w:szCs w:val="21"/>
              </w:rPr>
            </w:pPr>
            <w:r w:rsidRPr="00274ECA">
              <w:rPr>
                <w:rFonts w:ascii="宋体" w:hAnsi="宋体" w:cs="宋体" w:hint="eastAsia"/>
                <w:bCs/>
                <w:kern w:val="0"/>
                <w:szCs w:val="21"/>
              </w:rPr>
              <w:t>构成本磋商文件的各个组成文件应互为解释，互为说明；如有不明确或不一致，构成合同文件组成内容的，以合同文件约定内容为准，且以专用合同条款约定的合同文件优先顺序解释；除磋商文件中有特别规定外，仅适用于磋商阶段的规定，按磋商公告、供应商须知、磋商办法、响应文件格式的先后顺序解释；同</w:t>
            </w:r>
            <w:proofErr w:type="gramStart"/>
            <w:r w:rsidRPr="00274ECA">
              <w:rPr>
                <w:rFonts w:ascii="宋体" w:hAnsi="宋体" w:cs="宋体" w:hint="eastAsia"/>
                <w:bCs/>
                <w:kern w:val="0"/>
                <w:szCs w:val="21"/>
              </w:rPr>
              <w:t>一组成</w:t>
            </w:r>
            <w:proofErr w:type="gramEnd"/>
            <w:r w:rsidRPr="00274ECA">
              <w:rPr>
                <w:rFonts w:ascii="宋体" w:hAnsi="宋体" w:cs="宋体" w:hint="eastAsia"/>
                <w:bCs/>
                <w:kern w:val="0"/>
                <w:szCs w:val="21"/>
              </w:rPr>
              <w:t>文件中就同一事项的规定或约定不一致的，以编排顺序在后者为准；同</w:t>
            </w:r>
            <w:proofErr w:type="gramStart"/>
            <w:r w:rsidRPr="00274ECA">
              <w:rPr>
                <w:rFonts w:ascii="宋体" w:hAnsi="宋体" w:cs="宋体" w:hint="eastAsia"/>
                <w:bCs/>
                <w:kern w:val="0"/>
                <w:szCs w:val="21"/>
              </w:rPr>
              <w:t>一组成</w:t>
            </w:r>
            <w:proofErr w:type="gramEnd"/>
            <w:r w:rsidRPr="00274ECA">
              <w:rPr>
                <w:rFonts w:ascii="宋体" w:hAnsi="宋体" w:cs="宋体" w:hint="eastAsia"/>
                <w:bCs/>
                <w:kern w:val="0"/>
                <w:szCs w:val="21"/>
              </w:rPr>
              <w:t>文件不同版本之间有不一致的，以形成时间在后者为准。按本款前述规定仍不能形成结论的，由采购人负责解释。</w:t>
            </w:r>
          </w:p>
        </w:tc>
      </w:tr>
      <w:tr w:rsidR="00A467EF" w:rsidRPr="00274ECA">
        <w:trPr>
          <w:trHeight w:val="932"/>
          <w:jc w:val="center"/>
        </w:trPr>
        <w:tc>
          <w:tcPr>
            <w:tcW w:w="758" w:type="dxa"/>
            <w:vAlign w:val="center"/>
          </w:tcPr>
          <w:p w:rsidR="00A33BAA" w:rsidRPr="00274ECA" w:rsidRDefault="00E87A6B">
            <w:pPr>
              <w:jc w:val="center"/>
              <w:rPr>
                <w:rFonts w:ascii="宋体" w:hAnsi="宋体"/>
                <w:szCs w:val="21"/>
              </w:rPr>
            </w:pPr>
            <w:r w:rsidRPr="00274ECA">
              <w:rPr>
                <w:rFonts w:ascii="宋体" w:hAnsi="宋体" w:hint="eastAsia"/>
                <w:szCs w:val="21"/>
              </w:rPr>
              <w:t>25</w:t>
            </w:r>
          </w:p>
        </w:tc>
        <w:tc>
          <w:tcPr>
            <w:tcW w:w="1677" w:type="dxa"/>
            <w:vAlign w:val="center"/>
          </w:tcPr>
          <w:p w:rsidR="00A33BAA" w:rsidRPr="00274ECA" w:rsidRDefault="00E87A6B">
            <w:pPr>
              <w:wordWrap w:val="0"/>
              <w:jc w:val="center"/>
              <w:rPr>
                <w:rFonts w:ascii="宋体"/>
                <w:szCs w:val="21"/>
                <w:lang w:val="zh-CN"/>
              </w:rPr>
            </w:pPr>
            <w:r w:rsidRPr="00274ECA">
              <w:rPr>
                <w:rFonts w:ascii="宋体" w:hint="eastAsia"/>
                <w:szCs w:val="21"/>
                <w:lang w:val="zh-CN"/>
              </w:rPr>
              <w:t>其他</w:t>
            </w:r>
          </w:p>
        </w:tc>
        <w:tc>
          <w:tcPr>
            <w:tcW w:w="6601" w:type="dxa"/>
            <w:vAlign w:val="center"/>
          </w:tcPr>
          <w:p w:rsidR="00A33BAA" w:rsidRPr="00274ECA" w:rsidRDefault="00E87A6B">
            <w:pPr>
              <w:rPr>
                <w:rFonts w:ascii="宋体" w:hAnsi="宋体" w:cs="宋体"/>
                <w:kern w:val="0"/>
                <w:sz w:val="24"/>
              </w:rPr>
            </w:pPr>
            <w:r w:rsidRPr="00274ECA">
              <w:rPr>
                <w:rFonts w:ascii="宋体" w:hAnsi="宋体" w:cs="宋体" w:hint="eastAsia"/>
                <w:kern w:val="0"/>
                <w:sz w:val="24"/>
              </w:rPr>
              <w:t>本项目不需提供原件审核，所提交的响应文件中，均可为原件的复印件，提倡双面打印。正文中如与此条冲突，以此条规定为准。</w:t>
            </w:r>
          </w:p>
        </w:tc>
      </w:tr>
    </w:tbl>
    <w:p w:rsidR="00A33BAA" w:rsidRPr="00274ECA" w:rsidRDefault="00A33BAA"/>
    <w:p w:rsidR="00A33BAA" w:rsidRPr="00274ECA" w:rsidRDefault="00E87A6B">
      <w:pPr>
        <w:widowControl/>
        <w:jc w:val="left"/>
        <w:rPr>
          <w:rFonts w:ascii="宋体" w:hAnsi="宋体" w:cs="宋体"/>
          <w:b/>
          <w:bCs/>
          <w:sz w:val="24"/>
          <w:szCs w:val="24"/>
        </w:rPr>
      </w:pPr>
      <w:r w:rsidRPr="00274ECA">
        <w:rPr>
          <w:rFonts w:ascii="宋体" w:hAnsi="宋体"/>
          <w:sz w:val="24"/>
          <w:szCs w:val="24"/>
        </w:rPr>
        <w:br w:type="page"/>
      </w:r>
    </w:p>
    <w:p w:rsidR="00A33BAA" w:rsidRPr="00274ECA" w:rsidRDefault="00A33BAA"/>
    <w:p w:rsidR="00A33BAA" w:rsidRPr="00274ECA" w:rsidRDefault="00E87A6B">
      <w:pPr>
        <w:pStyle w:val="2TimesNewRoman5020"/>
        <w:spacing w:line="360" w:lineRule="auto"/>
        <w:rPr>
          <w:rFonts w:ascii="宋体" w:hAnsi="宋体"/>
          <w:sz w:val="24"/>
          <w:szCs w:val="24"/>
        </w:rPr>
      </w:pPr>
      <w:bookmarkStart w:id="27" w:name="_Toc49433669"/>
      <w:r w:rsidRPr="00274ECA">
        <w:rPr>
          <w:rFonts w:ascii="宋体" w:hAnsi="宋体" w:hint="eastAsia"/>
          <w:sz w:val="24"/>
          <w:szCs w:val="24"/>
        </w:rPr>
        <w:t>1. 总则</w:t>
      </w:r>
      <w:bookmarkEnd w:id="22"/>
      <w:bookmarkEnd w:id="23"/>
      <w:bookmarkEnd w:id="24"/>
      <w:bookmarkEnd w:id="25"/>
      <w:bookmarkEnd w:id="27"/>
    </w:p>
    <w:p w:rsidR="00A33BAA" w:rsidRPr="00274ECA" w:rsidRDefault="00E87A6B">
      <w:pPr>
        <w:spacing w:line="360" w:lineRule="auto"/>
        <w:rPr>
          <w:rFonts w:ascii="宋体" w:hAnsi="宋体"/>
          <w:szCs w:val="21"/>
        </w:rPr>
      </w:pPr>
      <w:bookmarkStart w:id="28" w:name="_Toc31404"/>
      <w:bookmarkStart w:id="29" w:name="_Toc318450675"/>
      <w:bookmarkStart w:id="30" w:name="_Toc274409866"/>
      <w:bookmarkStart w:id="31" w:name="_Toc455080109"/>
      <w:bookmarkStart w:id="32" w:name="_Toc1172"/>
      <w:bookmarkStart w:id="33" w:name="_Toc15709"/>
      <w:bookmarkStart w:id="34" w:name="_Toc463701031"/>
      <w:bookmarkStart w:id="35" w:name="_Toc21458"/>
      <w:bookmarkStart w:id="36" w:name="_Toc464035510"/>
      <w:bookmarkStart w:id="37" w:name="_Toc29023"/>
      <w:bookmarkStart w:id="38" w:name="_Toc10273"/>
      <w:bookmarkStart w:id="39" w:name="_Toc281380952"/>
      <w:bookmarkStart w:id="40" w:name="_Toc144974499"/>
      <w:bookmarkStart w:id="41" w:name="_Toc152042307"/>
      <w:bookmarkStart w:id="42" w:name="_Toc152045531"/>
      <w:r w:rsidRPr="00274ECA">
        <w:rPr>
          <w:rFonts w:ascii="宋体" w:hAnsi="宋体" w:hint="eastAsia"/>
          <w:szCs w:val="21"/>
        </w:rPr>
        <w:t>1.1 适用范围</w:t>
      </w:r>
      <w:bookmarkEnd w:id="28"/>
      <w:bookmarkEnd w:id="29"/>
      <w:bookmarkEnd w:id="30"/>
      <w:bookmarkEnd w:id="31"/>
      <w:bookmarkEnd w:id="32"/>
      <w:bookmarkEnd w:id="33"/>
      <w:bookmarkEnd w:id="34"/>
      <w:bookmarkEnd w:id="35"/>
      <w:bookmarkEnd w:id="36"/>
      <w:bookmarkEnd w:id="37"/>
      <w:bookmarkEnd w:id="38"/>
      <w:bookmarkEnd w:id="39"/>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1.1.1根据有关法律、法规和规章的规定，编制本项目磋商文件。</w:t>
      </w:r>
    </w:p>
    <w:p w:rsidR="00A33BAA" w:rsidRPr="00274ECA" w:rsidRDefault="00E87A6B">
      <w:pPr>
        <w:spacing w:line="360" w:lineRule="auto"/>
        <w:rPr>
          <w:rFonts w:ascii="宋体" w:hAnsi="宋体"/>
          <w:szCs w:val="21"/>
        </w:rPr>
      </w:pPr>
      <w:bookmarkStart w:id="43" w:name="_Toc30891"/>
      <w:bookmarkStart w:id="44" w:name="_Toc464035511"/>
      <w:bookmarkStart w:id="45" w:name="_Toc455080110"/>
      <w:bookmarkStart w:id="46" w:name="_Toc2929"/>
      <w:bookmarkStart w:id="47" w:name="_Toc463701032"/>
      <w:bookmarkStart w:id="48" w:name="_Toc32619"/>
      <w:bookmarkStart w:id="49" w:name="_Toc274409867"/>
      <w:bookmarkStart w:id="50" w:name="_Toc710"/>
      <w:bookmarkStart w:id="51" w:name="_Toc3336"/>
      <w:bookmarkStart w:id="52" w:name="_Toc25773"/>
      <w:bookmarkStart w:id="53" w:name="_Toc281405468"/>
      <w:bookmarkStart w:id="54" w:name="_Toc318450676"/>
      <w:r w:rsidRPr="00274ECA">
        <w:rPr>
          <w:rFonts w:ascii="宋体" w:hAnsi="宋体" w:hint="eastAsia"/>
          <w:szCs w:val="21"/>
        </w:rPr>
        <w:t>1.2 采购项目说明</w:t>
      </w:r>
      <w:bookmarkEnd w:id="43"/>
      <w:bookmarkEnd w:id="44"/>
      <w:bookmarkEnd w:id="45"/>
      <w:bookmarkEnd w:id="46"/>
      <w:bookmarkEnd w:id="47"/>
      <w:bookmarkEnd w:id="48"/>
      <w:bookmarkEnd w:id="49"/>
      <w:bookmarkEnd w:id="50"/>
      <w:bookmarkEnd w:id="51"/>
      <w:bookmarkEnd w:id="52"/>
      <w:bookmarkEnd w:id="53"/>
      <w:bookmarkEnd w:id="54"/>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1.2.1 本项目采购人：</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1.2.2 本项目采购代理机构：</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1.2.3 本项目名称：</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spacing w:line="360" w:lineRule="auto"/>
        <w:rPr>
          <w:rFonts w:ascii="宋体" w:hAnsi="宋体"/>
          <w:szCs w:val="21"/>
        </w:rPr>
      </w:pPr>
      <w:bookmarkStart w:id="55" w:name="_Toc4952"/>
      <w:bookmarkStart w:id="56" w:name="_Toc464035512"/>
      <w:bookmarkStart w:id="57" w:name="_Toc274409868"/>
      <w:bookmarkStart w:id="58" w:name="_Toc16931"/>
      <w:bookmarkStart w:id="59" w:name="_Toc318450677"/>
      <w:bookmarkStart w:id="60" w:name="_Toc3477"/>
      <w:bookmarkStart w:id="61" w:name="_Toc17016"/>
      <w:bookmarkStart w:id="62" w:name="_Toc281405469"/>
      <w:bookmarkStart w:id="63" w:name="_Toc1373"/>
      <w:bookmarkStart w:id="64" w:name="_Toc455080111"/>
      <w:bookmarkStart w:id="65" w:name="_Toc18960"/>
      <w:bookmarkStart w:id="66" w:name="_Toc463701033"/>
      <w:r w:rsidRPr="00274ECA">
        <w:rPr>
          <w:rFonts w:ascii="宋体" w:hAnsi="宋体" w:hint="eastAsia"/>
          <w:szCs w:val="21"/>
        </w:rPr>
        <w:t>1.3 定义及解释</w:t>
      </w:r>
      <w:bookmarkEnd w:id="55"/>
      <w:bookmarkEnd w:id="56"/>
      <w:bookmarkEnd w:id="57"/>
      <w:bookmarkEnd w:id="58"/>
      <w:bookmarkEnd w:id="59"/>
      <w:bookmarkEnd w:id="60"/>
      <w:bookmarkEnd w:id="61"/>
      <w:bookmarkEnd w:id="62"/>
      <w:bookmarkEnd w:id="63"/>
      <w:bookmarkEnd w:id="64"/>
      <w:bookmarkEnd w:id="65"/>
      <w:bookmarkEnd w:id="66"/>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1.3.1采购人：依法进行政府采购的国家机关、事业单位、团体组织。</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1.3.2采购代理机构：取得政府采购招标代理资质，受采购人委托组织招标活动的社会中介组织。</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1.3.3服务：系指根据本磋商文件规定供应商须提供的货物以及服务及其他类似的义务等。</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1.3.4供应商：供应商是响应磋商文件、参加磋商竞争的中华人民共和国境内的法人、其它组织。</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1.3.5响应文件：指供应商根据磋商文件提交的所有文件。</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1.3.6评审小组：依据《中华人民共和国招投标法》、</w:t>
      </w:r>
      <w:r w:rsidRPr="00274ECA">
        <w:rPr>
          <w:rFonts w:ascii="宋体" w:hAnsi="宋体" w:cs="宋体" w:hint="eastAsia"/>
          <w:szCs w:val="21"/>
          <w:lang w:bidi="en-US"/>
        </w:rPr>
        <w:t>《中华人民共和国政府采购法》、《中华人民共和国政府采购法实施条例》及有关法律、法规的规定依法组建的专门负责本次评标工作的临时机构</w:t>
      </w:r>
      <w:r w:rsidRPr="00274ECA">
        <w:rPr>
          <w:rFonts w:ascii="宋体" w:hAnsi="宋体" w:cs="宋体" w:hint="eastAsia"/>
          <w:szCs w:val="21"/>
        </w:rPr>
        <w:t>。</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1.3.7偏离：响应文件的响应相对于磋商文件要求的偏差，该偏差</w:t>
      </w:r>
      <w:proofErr w:type="gramStart"/>
      <w:r w:rsidRPr="00274ECA">
        <w:rPr>
          <w:rFonts w:ascii="宋体" w:hAnsi="宋体" w:cs="宋体" w:hint="eastAsia"/>
          <w:szCs w:val="21"/>
        </w:rPr>
        <w:t>优于磋商</w:t>
      </w:r>
      <w:proofErr w:type="gramEnd"/>
      <w:r w:rsidRPr="00274ECA">
        <w:rPr>
          <w:rFonts w:ascii="宋体" w:hAnsi="宋体" w:cs="宋体" w:hint="eastAsia"/>
          <w:szCs w:val="21"/>
        </w:rPr>
        <w:t>文件要求的为正偏离；劣于的，为负偏离。</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1.3.8“日期”或“天”：指日历天。</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1.3.9合同：指依据本次服务采购结果签订的协议或合约文件。</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1.3.10磋商文件中的标题或</w:t>
      </w:r>
      <w:proofErr w:type="gramStart"/>
      <w:r w:rsidRPr="00274ECA">
        <w:rPr>
          <w:rFonts w:ascii="宋体" w:hAnsi="宋体" w:cs="宋体" w:hint="eastAsia"/>
          <w:szCs w:val="21"/>
        </w:rPr>
        <w:t>题名仅</w:t>
      </w:r>
      <w:proofErr w:type="gramEnd"/>
      <w:r w:rsidRPr="00274ECA">
        <w:rPr>
          <w:rFonts w:ascii="宋体" w:hAnsi="宋体" w:cs="宋体" w:hint="eastAsia"/>
          <w:szCs w:val="21"/>
        </w:rPr>
        <w:t>起引导作用，而不应视为对磋商文件内容的理解和解释。</w:t>
      </w:r>
    </w:p>
    <w:p w:rsidR="00A33BAA" w:rsidRPr="00274ECA" w:rsidRDefault="00E87A6B">
      <w:pPr>
        <w:spacing w:line="360" w:lineRule="auto"/>
        <w:rPr>
          <w:rFonts w:ascii="宋体" w:hAnsi="宋体"/>
          <w:szCs w:val="21"/>
        </w:rPr>
      </w:pPr>
      <w:bookmarkStart w:id="67" w:name="_Toc318450678"/>
      <w:bookmarkStart w:id="68" w:name="_Toc21766"/>
      <w:bookmarkStart w:id="69" w:name="_Toc19363"/>
      <w:bookmarkStart w:id="70" w:name="_Toc464035513"/>
      <w:bookmarkStart w:id="71" w:name="_Toc144974500"/>
      <w:bookmarkStart w:id="72" w:name="_Toc16470"/>
      <w:bookmarkStart w:id="73" w:name="_Toc12752"/>
      <w:bookmarkStart w:id="74" w:name="_Toc152045532"/>
      <w:bookmarkStart w:id="75" w:name="_Toc152042308"/>
      <w:bookmarkStart w:id="76" w:name="_Toc14043"/>
      <w:bookmarkStart w:id="77" w:name="_Toc463701034"/>
      <w:bookmarkStart w:id="78" w:name="_Toc27407"/>
      <w:bookmarkStart w:id="79" w:name="_Toc455080112"/>
      <w:bookmarkEnd w:id="40"/>
      <w:bookmarkEnd w:id="41"/>
      <w:bookmarkEnd w:id="42"/>
      <w:r w:rsidRPr="00274ECA">
        <w:rPr>
          <w:rFonts w:ascii="宋体" w:hAnsi="宋体" w:hint="eastAsia"/>
          <w:szCs w:val="21"/>
        </w:rPr>
        <w:t>1.4 采购内容、</w:t>
      </w:r>
      <w:r w:rsidRPr="00274ECA">
        <w:rPr>
          <w:rFonts w:ascii="宋体" w:hAnsi="宋体" w:cs="宋体" w:hint="eastAsia"/>
          <w:szCs w:val="21"/>
        </w:rPr>
        <w:t>磋商文件有效期限</w:t>
      </w:r>
      <w:bookmarkEnd w:id="67"/>
      <w:bookmarkEnd w:id="68"/>
      <w:bookmarkEnd w:id="69"/>
      <w:bookmarkEnd w:id="70"/>
      <w:bookmarkEnd w:id="71"/>
      <w:bookmarkEnd w:id="72"/>
      <w:bookmarkEnd w:id="73"/>
      <w:bookmarkEnd w:id="74"/>
      <w:bookmarkEnd w:id="75"/>
      <w:bookmarkEnd w:id="76"/>
      <w:bookmarkEnd w:id="77"/>
      <w:bookmarkEnd w:id="78"/>
      <w:bookmarkEnd w:id="79"/>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1.4.1 本次采购内容：</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1.4.2 本项目的磋商文件有效期限：</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spacing w:line="360" w:lineRule="auto"/>
        <w:rPr>
          <w:rFonts w:ascii="宋体" w:hAnsi="宋体"/>
          <w:szCs w:val="21"/>
        </w:rPr>
      </w:pPr>
      <w:bookmarkStart w:id="80" w:name="_Toc152045534"/>
      <w:bookmarkStart w:id="81" w:name="_Toc318450679"/>
      <w:bookmarkStart w:id="82" w:name="_Toc152042310"/>
      <w:bookmarkStart w:id="83" w:name="_Toc144974502"/>
      <w:bookmarkStart w:id="84" w:name="_Toc455080113"/>
      <w:bookmarkStart w:id="85" w:name="_Toc464035514"/>
      <w:bookmarkStart w:id="86" w:name="_Toc7209"/>
      <w:bookmarkStart w:id="87" w:name="_Toc5019"/>
      <w:bookmarkStart w:id="88" w:name="_Toc22643"/>
      <w:bookmarkStart w:id="89" w:name="_Toc463701035"/>
      <w:bookmarkStart w:id="90" w:name="_Toc4301"/>
      <w:bookmarkStart w:id="91" w:name="_Toc18689"/>
      <w:bookmarkStart w:id="92" w:name="_Toc11063"/>
      <w:r w:rsidRPr="00274ECA">
        <w:rPr>
          <w:rFonts w:ascii="宋体" w:hAnsi="宋体" w:hint="eastAsia"/>
          <w:szCs w:val="21"/>
        </w:rPr>
        <w:t xml:space="preserve">1.5 </w:t>
      </w:r>
      <w:bookmarkEnd w:id="80"/>
      <w:bookmarkEnd w:id="81"/>
      <w:bookmarkEnd w:id="82"/>
      <w:bookmarkEnd w:id="83"/>
      <w:r w:rsidRPr="00274ECA">
        <w:rPr>
          <w:rFonts w:ascii="宋体" w:hAnsi="宋体" w:hint="eastAsia"/>
          <w:szCs w:val="21"/>
        </w:rPr>
        <w:t>供应商资质条件和能力</w:t>
      </w:r>
      <w:bookmarkEnd w:id="84"/>
      <w:bookmarkEnd w:id="85"/>
      <w:bookmarkEnd w:id="86"/>
      <w:bookmarkEnd w:id="87"/>
      <w:bookmarkEnd w:id="88"/>
      <w:bookmarkEnd w:id="89"/>
      <w:bookmarkEnd w:id="90"/>
      <w:bookmarkEnd w:id="91"/>
      <w:bookmarkEnd w:id="92"/>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1.5.1供应商资质及能力要求：</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lastRenderedPageBreak/>
        <w:t>1.5.2是否接受联合体：</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spacing w:line="360" w:lineRule="auto"/>
        <w:rPr>
          <w:rFonts w:ascii="宋体" w:hAnsi="宋体"/>
          <w:szCs w:val="21"/>
        </w:rPr>
      </w:pPr>
      <w:bookmarkStart w:id="93" w:name="_Toc464035515"/>
      <w:bookmarkStart w:id="94" w:name="_Toc144974503"/>
      <w:bookmarkStart w:id="95" w:name="_Toc5162"/>
      <w:bookmarkStart w:id="96" w:name="_Toc318450680"/>
      <w:bookmarkStart w:id="97" w:name="_Toc152042311"/>
      <w:bookmarkStart w:id="98" w:name="_Toc152045535"/>
      <w:bookmarkStart w:id="99" w:name="_Toc16889"/>
      <w:bookmarkStart w:id="100" w:name="_Toc981"/>
      <w:bookmarkStart w:id="101" w:name="_Toc455080114"/>
      <w:bookmarkStart w:id="102" w:name="_Toc463701036"/>
      <w:bookmarkStart w:id="103" w:name="_Toc651"/>
      <w:bookmarkStart w:id="104" w:name="_Toc31854"/>
      <w:bookmarkStart w:id="105" w:name="_Toc12403"/>
      <w:r w:rsidRPr="00274ECA">
        <w:rPr>
          <w:rFonts w:ascii="宋体" w:hAnsi="宋体" w:hint="eastAsia"/>
          <w:szCs w:val="21"/>
        </w:rPr>
        <w:t>1.6 费用承担</w:t>
      </w:r>
      <w:bookmarkEnd w:id="93"/>
      <w:bookmarkEnd w:id="94"/>
      <w:bookmarkEnd w:id="95"/>
      <w:bookmarkEnd w:id="96"/>
      <w:bookmarkEnd w:id="97"/>
      <w:bookmarkEnd w:id="98"/>
      <w:bookmarkEnd w:id="99"/>
      <w:bookmarkEnd w:id="100"/>
      <w:bookmarkEnd w:id="101"/>
      <w:bookmarkEnd w:id="102"/>
      <w:bookmarkEnd w:id="103"/>
      <w:bookmarkEnd w:id="104"/>
      <w:bookmarkEnd w:id="105"/>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供应商准备和参加磋商活动发生的费用自理，不论磋商的结果如何，采购人和采购代理机构在任何情况下均无义务和责任承担这些费用。</w:t>
      </w:r>
    </w:p>
    <w:p w:rsidR="00A33BAA" w:rsidRPr="00274ECA" w:rsidRDefault="00E87A6B">
      <w:pPr>
        <w:spacing w:line="360" w:lineRule="auto"/>
        <w:rPr>
          <w:rFonts w:ascii="宋体" w:hAnsi="宋体"/>
          <w:szCs w:val="21"/>
        </w:rPr>
      </w:pPr>
      <w:bookmarkStart w:id="106" w:name="_Toc152042312"/>
      <w:bookmarkStart w:id="107" w:name="_Toc20145"/>
      <w:bookmarkStart w:id="108" w:name="_Toc144974504"/>
      <w:bookmarkStart w:id="109" w:name="_Toc8055"/>
      <w:bookmarkStart w:id="110" w:name="_Toc2622"/>
      <w:bookmarkStart w:id="111" w:name="_Toc318450681"/>
      <w:bookmarkStart w:id="112" w:name="_Toc464035516"/>
      <w:bookmarkStart w:id="113" w:name="_Toc5402"/>
      <w:bookmarkStart w:id="114" w:name="_Toc455080115"/>
      <w:bookmarkStart w:id="115" w:name="_Toc32053"/>
      <w:bookmarkStart w:id="116" w:name="_Toc463701037"/>
      <w:bookmarkStart w:id="117" w:name="_Toc6014"/>
      <w:bookmarkStart w:id="118" w:name="_Toc152045536"/>
      <w:r w:rsidRPr="00274ECA">
        <w:rPr>
          <w:rFonts w:ascii="宋体" w:hAnsi="宋体" w:hint="eastAsia"/>
          <w:szCs w:val="21"/>
        </w:rPr>
        <w:t>1.7 保密</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参与磋商活动的各方</w:t>
      </w:r>
      <w:proofErr w:type="gramStart"/>
      <w:r w:rsidRPr="00274ECA">
        <w:rPr>
          <w:rFonts w:ascii="宋体" w:hAnsi="宋体" w:cs="宋体" w:hint="eastAsia"/>
          <w:szCs w:val="21"/>
        </w:rPr>
        <w:t>应对磋商</w:t>
      </w:r>
      <w:proofErr w:type="gramEnd"/>
      <w:r w:rsidRPr="00274ECA">
        <w:rPr>
          <w:rFonts w:ascii="宋体" w:hAnsi="宋体" w:cs="宋体" w:hint="eastAsia"/>
          <w:szCs w:val="21"/>
        </w:rPr>
        <w:t xml:space="preserve">文件和响应文件中的商业和技术等秘密保密，违者应对由此造成的后果承担法律责任。 </w:t>
      </w:r>
    </w:p>
    <w:p w:rsidR="00A33BAA" w:rsidRPr="00274ECA" w:rsidRDefault="00E87A6B">
      <w:pPr>
        <w:spacing w:line="360" w:lineRule="auto"/>
        <w:rPr>
          <w:rFonts w:ascii="宋体" w:hAnsi="宋体"/>
          <w:szCs w:val="21"/>
        </w:rPr>
      </w:pPr>
      <w:bookmarkStart w:id="119" w:name="_Toc144974505"/>
      <w:bookmarkStart w:id="120" w:name="_Toc152042313"/>
      <w:bookmarkStart w:id="121" w:name="_Toc455080116"/>
      <w:bookmarkStart w:id="122" w:name="_Toc3628"/>
      <w:bookmarkStart w:id="123" w:name="_Toc30747"/>
      <w:bookmarkStart w:id="124" w:name="_Toc14775"/>
      <w:bookmarkStart w:id="125" w:name="_Toc464035517"/>
      <w:bookmarkStart w:id="126" w:name="_Toc318450682"/>
      <w:bookmarkStart w:id="127" w:name="_Toc152045537"/>
      <w:bookmarkStart w:id="128" w:name="_Toc30583"/>
      <w:bookmarkStart w:id="129" w:name="_Toc25517"/>
      <w:bookmarkStart w:id="130" w:name="_Toc21089"/>
      <w:bookmarkStart w:id="131" w:name="_Toc463701038"/>
      <w:r w:rsidRPr="00274ECA">
        <w:rPr>
          <w:rFonts w:ascii="宋体" w:hAnsi="宋体" w:hint="eastAsia"/>
          <w:szCs w:val="21"/>
        </w:rPr>
        <w:t>1.8 语言</w:t>
      </w:r>
      <w:bookmarkEnd w:id="119"/>
      <w:r w:rsidRPr="00274ECA">
        <w:rPr>
          <w:rFonts w:ascii="宋体" w:hAnsi="宋体" w:hint="eastAsia"/>
          <w:szCs w:val="21"/>
        </w:rPr>
        <w:t>文字</w:t>
      </w:r>
      <w:bookmarkEnd w:id="120"/>
      <w:bookmarkEnd w:id="121"/>
      <w:bookmarkEnd w:id="122"/>
      <w:bookmarkEnd w:id="123"/>
      <w:bookmarkEnd w:id="124"/>
      <w:bookmarkEnd w:id="125"/>
      <w:bookmarkEnd w:id="126"/>
      <w:bookmarkEnd w:id="127"/>
      <w:bookmarkEnd w:id="128"/>
      <w:bookmarkEnd w:id="129"/>
      <w:bookmarkEnd w:id="130"/>
      <w:bookmarkEnd w:id="131"/>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除专用术语外，与磋商有关的语言均使用中文。必要时专用术语应附有中文注释，</w:t>
      </w:r>
      <w:r w:rsidRPr="00274ECA">
        <w:rPr>
          <w:rFonts w:ascii="宋体" w:hAnsi="宋体" w:cs="宋体" w:hint="eastAsia"/>
          <w:szCs w:val="21"/>
          <w:lang w:bidi="en-US"/>
        </w:rPr>
        <w:t>对不同文字文本响应文件的解释发生异议的，以中文文本为准。</w:t>
      </w:r>
    </w:p>
    <w:p w:rsidR="00A33BAA" w:rsidRPr="00274ECA" w:rsidRDefault="00E87A6B">
      <w:pPr>
        <w:spacing w:line="360" w:lineRule="auto"/>
        <w:rPr>
          <w:rFonts w:ascii="宋体" w:hAnsi="宋体"/>
          <w:szCs w:val="21"/>
        </w:rPr>
      </w:pPr>
      <w:bookmarkStart w:id="132" w:name="_Toc4237"/>
      <w:bookmarkStart w:id="133" w:name="_Toc463701039"/>
      <w:bookmarkStart w:id="134" w:name="_Toc22378"/>
      <w:bookmarkStart w:id="135" w:name="_Toc464035518"/>
      <w:bookmarkStart w:id="136" w:name="_Toc2702"/>
      <w:bookmarkStart w:id="137" w:name="_Toc32507"/>
      <w:bookmarkStart w:id="138" w:name="_Toc24337"/>
      <w:bookmarkStart w:id="139" w:name="_Toc318450683"/>
      <w:bookmarkStart w:id="140" w:name="_Toc144974506"/>
      <w:bookmarkStart w:id="141" w:name="_Toc9446"/>
      <w:bookmarkStart w:id="142" w:name="_Toc152042314"/>
      <w:bookmarkStart w:id="143" w:name="_Toc455080117"/>
      <w:bookmarkStart w:id="144" w:name="_Toc152045538"/>
      <w:r w:rsidRPr="00274ECA">
        <w:rPr>
          <w:rFonts w:ascii="宋体" w:hAnsi="宋体" w:hint="eastAsia"/>
          <w:szCs w:val="21"/>
        </w:rPr>
        <w:t>1.9 计量单位</w:t>
      </w:r>
      <w:bookmarkEnd w:id="132"/>
      <w:bookmarkEnd w:id="133"/>
      <w:bookmarkEnd w:id="134"/>
      <w:bookmarkEnd w:id="135"/>
      <w:bookmarkEnd w:id="136"/>
      <w:bookmarkEnd w:id="137"/>
      <w:bookmarkEnd w:id="138"/>
      <w:bookmarkEnd w:id="139"/>
      <w:bookmarkEnd w:id="140"/>
      <w:bookmarkEnd w:id="141"/>
      <w:bookmarkEnd w:id="142"/>
      <w:bookmarkEnd w:id="143"/>
      <w:bookmarkEnd w:id="144"/>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所有计量均采用中华人民共和国法定计量单位。</w:t>
      </w:r>
    </w:p>
    <w:p w:rsidR="00A33BAA" w:rsidRPr="00274ECA" w:rsidRDefault="00E87A6B">
      <w:pPr>
        <w:spacing w:line="360" w:lineRule="auto"/>
        <w:rPr>
          <w:rFonts w:ascii="宋体" w:hAnsi="宋体"/>
          <w:szCs w:val="21"/>
        </w:rPr>
      </w:pPr>
      <w:bookmarkStart w:id="145" w:name="_Toc284"/>
      <w:bookmarkStart w:id="146" w:name="_Toc463701040"/>
      <w:bookmarkStart w:id="147" w:name="_Toc144974508"/>
      <w:bookmarkStart w:id="148" w:name="_Toc455080118"/>
      <w:bookmarkStart w:id="149" w:name="_Toc2508"/>
      <w:bookmarkStart w:id="150" w:name="_Toc318450684"/>
      <w:bookmarkStart w:id="151" w:name="_Toc12027"/>
      <w:bookmarkStart w:id="152" w:name="_Toc152045540"/>
      <w:bookmarkStart w:id="153" w:name="_Toc464035519"/>
      <w:bookmarkStart w:id="154" w:name="_Toc27570"/>
      <w:bookmarkStart w:id="155" w:name="_Toc338"/>
      <w:bookmarkStart w:id="156" w:name="_Toc152042316"/>
      <w:bookmarkStart w:id="157" w:name="_Toc13675"/>
      <w:r w:rsidRPr="00274ECA">
        <w:rPr>
          <w:rFonts w:ascii="宋体" w:hAnsi="宋体" w:hint="eastAsia"/>
          <w:szCs w:val="21"/>
        </w:rPr>
        <w:t>1.10预备会</w:t>
      </w:r>
      <w:bookmarkEnd w:id="145"/>
      <w:bookmarkEnd w:id="146"/>
      <w:bookmarkEnd w:id="147"/>
      <w:bookmarkEnd w:id="148"/>
      <w:bookmarkEnd w:id="149"/>
      <w:bookmarkEnd w:id="150"/>
      <w:bookmarkEnd w:id="151"/>
      <w:bookmarkEnd w:id="152"/>
      <w:bookmarkEnd w:id="153"/>
      <w:bookmarkEnd w:id="154"/>
      <w:bookmarkEnd w:id="155"/>
      <w:bookmarkEnd w:id="156"/>
      <w:bookmarkEnd w:id="157"/>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1.10.1 无须</w:t>
      </w:r>
      <w:proofErr w:type="gramStart"/>
      <w:r w:rsidRPr="00274ECA">
        <w:rPr>
          <w:rFonts w:ascii="宋体" w:hAnsi="宋体" w:cs="宋体" w:hint="eastAsia"/>
          <w:szCs w:val="21"/>
        </w:rPr>
        <w:t>召开磋商</w:t>
      </w:r>
      <w:proofErr w:type="gramEnd"/>
      <w:r w:rsidRPr="00274ECA">
        <w:rPr>
          <w:rFonts w:ascii="宋体" w:hAnsi="宋体" w:cs="宋体" w:hint="eastAsia"/>
          <w:szCs w:val="21"/>
        </w:rPr>
        <w:t>预备会。</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1.10.2 供应商应在供应商须知前附表规定的时间前，以书面形式将提出的问题送达采购人，以便采购人在会议期间澄清。</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1.10.3 磋商预备会后，采购人在供应商须知前附表规定的时间内，将对供应商所提问题的澄清，以书面方式通知所有</w:t>
      </w:r>
      <w:proofErr w:type="gramStart"/>
      <w:r w:rsidRPr="00274ECA">
        <w:rPr>
          <w:rFonts w:ascii="宋体" w:hAnsi="宋体" w:cs="宋体" w:hint="eastAsia"/>
          <w:szCs w:val="21"/>
        </w:rPr>
        <w:t>购买磋商</w:t>
      </w:r>
      <w:proofErr w:type="gramEnd"/>
      <w:r w:rsidRPr="00274ECA">
        <w:rPr>
          <w:rFonts w:ascii="宋体" w:hAnsi="宋体" w:cs="宋体" w:hint="eastAsia"/>
          <w:szCs w:val="21"/>
        </w:rPr>
        <w:t>文件的供应商。该澄清内容为磋商文件的组成部分。</w:t>
      </w:r>
    </w:p>
    <w:p w:rsidR="00A33BAA" w:rsidRPr="00274ECA" w:rsidRDefault="00E87A6B">
      <w:pPr>
        <w:spacing w:line="360" w:lineRule="auto"/>
        <w:rPr>
          <w:rFonts w:ascii="宋体" w:hAnsi="宋体"/>
          <w:szCs w:val="21"/>
        </w:rPr>
      </w:pPr>
      <w:bookmarkStart w:id="158" w:name="_Toc23635"/>
      <w:bookmarkStart w:id="159" w:name="_Toc12562"/>
      <w:bookmarkStart w:id="160" w:name="_Toc32757"/>
      <w:bookmarkStart w:id="161" w:name="_Toc23678"/>
      <w:bookmarkStart w:id="162" w:name="_Toc24262"/>
      <w:bookmarkStart w:id="163" w:name="_Toc464035520"/>
      <w:bookmarkStart w:id="164" w:name="_Toc152042317"/>
      <w:bookmarkStart w:id="165" w:name="_Toc463701041"/>
      <w:bookmarkStart w:id="166" w:name="_Toc144974509"/>
      <w:bookmarkStart w:id="167" w:name="_Toc152045541"/>
      <w:bookmarkStart w:id="168" w:name="_Toc318450685"/>
      <w:bookmarkStart w:id="169" w:name="_Toc455080119"/>
      <w:bookmarkStart w:id="170" w:name="_Toc11744"/>
      <w:r w:rsidRPr="00274ECA">
        <w:rPr>
          <w:rFonts w:ascii="宋体" w:hAnsi="宋体" w:hint="eastAsia"/>
          <w:szCs w:val="21"/>
        </w:rPr>
        <w:t>1.11分包</w:t>
      </w:r>
      <w:bookmarkEnd w:id="158"/>
      <w:bookmarkEnd w:id="159"/>
      <w:bookmarkEnd w:id="160"/>
      <w:bookmarkEnd w:id="161"/>
      <w:bookmarkEnd w:id="162"/>
      <w:bookmarkEnd w:id="163"/>
      <w:bookmarkEnd w:id="164"/>
      <w:bookmarkEnd w:id="165"/>
      <w:bookmarkEnd w:id="166"/>
      <w:bookmarkEnd w:id="167"/>
      <w:bookmarkEnd w:id="168"/>
      <w:bookmarkEnd w:id="169"/>
      <w:bookmarkEnd w:id="170"/>
    </w:p>
    <w:p w:rsidR="00A33BAA" w:rsidRPr="00274ECA" w:rsidRDefault="00E87A6B">
      <w:pPr>
        <w:spacing w:line="360" w:lineRule="auto"/>
        <w:ind w:firstLineChars="270" w:firstLine="567"/>
        <w:rPr>
          <w:rFonts w:ascii="宋体" w:hAnsi="宋体" w:cs="宋体"/>
          <w:szCs w:val="21"/>
        </w:rPr>
      </w:pPr>
      <w:r w:rsidRPr="00274ECA">
        <w:rPr>
          <w:rFonts w:ascii="宋体" w:hAnsi="宋体" w:cs="宋体" w:hint="eastAsia"/>
          <w:szCs w:val="21"/>
        </w:rPr>
        <w:t>是否允许分包：不允许。</w:t>
      </w:r>
    </w:p>
    <w:p w:rsidR="00A33BAA" w:rsidRPr="00274ECA" w:rsidRDefault="00E87A6B">
      <w:pPr>
        <w:pStyle w:val="2TimesNewRoman5020"/>
        <w:spacing w:line="360" w:lineRule="auto"/>
        <w:rPr>
          <w:rFonts w:ascii="宋体" w:hAnsi="宋体"/>
          <w:sz w:val="24"/>
          <w:szCs w:val="24"/>
        </w:rPr>
      </w:pPr>
      <w:bookmarkStart w:id="171" w:name="_Toc144974510"/>
      <w:bookmarkStart w:id="172" w:name="_Toc152045542"/>
      <w:bookmarkStart w:id="173" w:name="_Toc152042318"/>
      <w:bookmarkStart w:id="174" w:name="_Toc5165"/>
      <w:bookmarkStart w:id="175" w:name="_Toc488504475"/>
      <w:bookmarkStart w:id="176" w:name="_Toc455080120"/>
      <w:bookmarkStart w:id="177" w:name="_Toc487498475"/>
      <w:bookmarkStart w:id="178" w:name="_Toc49433670"/>
      <w:r w:rsidRPr="00274ECA">
        <w:rPr>
          <w:rFonts w:ascii="宋体" w:hAnsi="宋体" w:hint="eastAsia"/>
          <w:sz w:val="24"/>
          <w:szCs w:val="24"/>
        </w:rPr>
        <w:t xml:space="preserve">2. </w:t>
      </w:r>
      <w:bookmarkEnd w:id="171"/>
      <w:bookmarkEnd w:id="172"/>
      <w:bookmarkEnd w:id="173"/>
      <w:r w:rsidRPr="00274ECA">
        <w:rPr>
          <w:rFonts w:ascii="宋体" w:hAnsi="宋体" w:hint="eastAsia"/>
          <w:sz w:val="24"/>
          <w:szCs w:val="24"/>
        </w:rPr>
        <w:t>磋商文件</w:t>
      </w:r>
      <w:bookmarkEnd w:id="174"/>
      <w:bookmarkEnd w:id="175"/>
      <w:bookmarkEnd w:id="176"/>
      <w:bookmarkEnd w:id="177"/>
      <w:bookmarkEnd w:id="178"/>
    </w:p>
    <w:p w:rsidR="00A33BAA" w:rsidRPr="00274ECA" w:rsidRDefault="00E87A6B">
      <w:pPr>
        <w:spacing w:line="360" w:lineRule="auto"/>
        <w:ind w:firstLineChars="270" w:firstLine="567"/>
        <w:rPr>
          <w:rFonts w:ascii="宋体" w:hAnsi="宋体" w:cs="宋体"/>
          <w:szCs w:val="21"/>
        </w:rPr>
      </w:pPr>
      <w:bookmarkStart w:id="179" w:name="_Toc12640"/>
      <w:bookmarkStart w:id="180" w:name="_Toc463701043"/>
      <w:bookmarkStart w:id="181" w:name="_Toc152045543"/>
      <w:bookmarkStart w:id="182" w:name="_Toc318450687"/>
      <w:bookmarkStart w:id="183" w:name="_Toc152042319"/>
      <w:bookmarkStart w:id="184" w:name="_Toc11567"/>
      <w:bookmarkStart w:id="185" w:name="_Toc32711"/>
      <w:bookmarkStart w:id="186" w:name="_Toc464035522"/>
      <w:bookmarkStart w:id="187" w:name="_Toc144974511"/>
      <w:bookmarkStart w:id="188" w:name="_Toc455080121"/>
      <w:bookmarkStart w:id="189" w:name="_Toc11599"/>
      <w:bookmarkStart w:id="190" w:name="_Toc9780"/>
      <w:bookmarkStart w:id="191" w:name="_Toc1008"/>
      <w:r w:rsidRPr="00274ECA">
        <w:rPr>
          <w:rFonts w:ascii="宋体" w:hAnsi="宋体" w:cs="宋体" w:hint="eastAsia"/>
          <w:szCs w:val="21"/>
        </w:rPr>
        <w:t>2.1 磋商文件的组成</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A33BAA" w:rsidRPr="00274ECA" w:rsidRDefault="00E87A6B">
      <w:pPr>
        <w:spacing w:line="360" w:lineRule="auto"/>
        <w:rPr>
          <w:rFonts w:ascii="宋体" w:hAnsi="宋体" w:cs="宋体"/>
          <w:szCs w:val="21"/>
        </w:rPr>
      </w:pPr>
      <w:r w:rsidRPr="00274ECA">
        <w:rPr>
          <w:rFonts w:ascii="宋体" w:hAnsi="宋体" w:cs="宋体" w:hint="eastAsia"/>
          <w:szCs w:val="21"/>
        </w:rPr>
        <w:t xml:space="preserve">　　本磋商文件包括：</w:t>
      </w:r>
    </w:p>
    <w:p w:rsidR="00A33BAA" w:rsidRPr="00274ECA" w:rsidRDefault="00E87A6B">
      <w:pPr>
        <w:spacing w:line="360" w:lineRule="auto"/>
        <w:ind w:firstLineChars="171" w:firstLine="359"/>
        <w:rPr>
          <w:rFonts w:ascii="宋体" w:hAnsi="宋体" w:cs="宋体"/>
          <w:szCs w:val="21"/>
        </w:rPr>
      </w:pPr>
      <w:r w:rsidRPr="00274ECA">
        <w:rPr>
          <w:rFonts w:ascii="宋体" w:hAnsi="宋体" w:cs="宋体" w:hint="eastAsia"/>
          <w:szCs w:val="21"/>
        </w:rPr>
        <w:t>（1）磋商公告；</w:t>
      </w:r>
    </w:p>
    <w:p w:rsidR="00A33BAA" w:rsidRPr="00274ECA" w:rsidRDefault="00E87A6B">
      <w:pPr>
        <w:spacing w:line="360" w:lineRule="auto"/>
        <w:ind w:firstLineChars="171" w:firstLine="359"/>
        <w:rPr>
          <w:rFonts w:ascii="宋体" w:hAnsi="宋体" w:cs="宋体"/>
          <w:szCs w:val="21"/>
        </w:rPr>
      </w:pPr>
      <w:r w:rsidRPr="00274ECA">
        <w:rPr>
          <w:rFonts w:ascii="宋体" w:hAnsi="宋体" w:cs="宋体" w:hint="eastAsia"/>
          <w:szCs w:val="21"/>
        </w:rPr>
        <w:t>（2）磋商须知及供应商须知前附表；</w:t>
      </w:r>
    </w:p>
    <w:p w:rsidR="00A33BAA" w:rsidRPr="00274ECA" w:rsidRDefault="00E87A6B">
      <w:pPr>
        <w:spacing w:line="360" w:lineRule="auto"/>
        <w:ind w:firstLineChars="171" w:firstLine="359"/>
        <w:rPr>
          <w:rFonts w:ascii="宋体" w:hAnsi="宋体" w:cs="宋体"/>
          <w:szCs w:val="21"/>
        </w:rPr>
      </w:pPr>
      <w:r w:rsidRPr="00274ECA">
        <w:rPr>
          <w:rFonts w:ascii="宋体" w:hAnsi="宋体" w:cs="宋体" w:hint="eastAsia"/>
          <w:szCs w:val="21"/>
        </w:rPr>
        <w:t>（3）磋商办法；</w:t>
      </w:r>
    </w:p>
    <w:p w:rsidR="00A33BAA" w:rsidRPr="00274ECA" w:rsidRDefault="00E87A6B">
      <w:pPr>
        <w:spacing w:line="360" w:lineRule="auto"/>
        <w:ind w:firstLineChars="171" w:firstLine="359"/>
        <w:rPr>
          <w:rFonts w:ascii="宋体" w:hAnsi="宋体" w:cs="宋体"/>
          <w:szCs w:val="21"/>
        </w:rPr>
      </w:pPr>
      <w:r w:rsidRPr="00274ECA">
        <w:rPr>
          <w:rFonts w:ascii="宋体" w:hAnsi="宋体" w:cs="宋体" w:hint="eastAsia"/>
          <w:szCs w:val="21"/>
        </w:rPr>
        <w:t>（4）合同条款；</w:t>
      </w:r>
    </w:p>
    <w:p w:rsidR="00A33BAA" w:rsidRPr="00274ECA" w:rsidRDefault="00E87A6B">
      <w:pPr>
        <w:spacing w:line="360" w:lineRule="auto"/>
        <w:ind w:firstLineChars="171" w:firstLine="359"/>
        <w:rPr>
          <w:rFonts w:ascii="宋体" w:hAnsi="宋体" w:cs="宋体"/>
          <w:szCs w:val="21"/>
        </w:rPr>
      </w:pPr>
      <w:r w:rsidRPr="00274ECA">
        <w:rPr>
          <w:rFonts w:ascii="宋体" w:hAnsi="宋体" w:cs="宋体" w:hint="eastAsia"/>
          <w:szCs w:val="21"/>
        </w:rPr>
        <w:t>（5）采购人需求</w:t>
      </w:r>
    </w:p>
    <w:p w:rsidR="00A33BAA" w:rsidRPr="00274ECA" w:rsidRDefault="00E87A6B">
      <w:pPr>
        <w:spacing w:line="360" w:lineRule="auto"/>
        <w:ind w:firstLineChars="171" w:firstLine="359"/>
        <w:rPr>
          <w:rFonts w:ascii="宋体" w:hAnsi="宋体" w:cs="宋体"/>
          <w:szCs w:val="21"/>
        </w:rPr>
      </w:pPr>
      <w:r w:rsidRPr="00274ECA">
        <w:rPr>
          <w:rFonts w:ascii="宋体" w:hAnsi="宋体" w:cs="宋体" w:hint="eastAsia"/>
          <w:szCs w:val="21"/>
        </w:rPr>
        <w:t>（6）响应文件格式；</w:t>
      </w:r>
    </w:p>
    <w:p w:rsidR="00A33BAA" w:rsidRPr="00274ECA" w:rsidRDefault="00E87A6B">
      <w:pPr>
        <w:spacing w:line="360" w:lineRule="auto"/>
        <w:ind w:firstLineChars="270" w:firstLine="567"/>
        <w:rPr>
          <w:rFonts w:ascii="宋体" w:hAnsi="宋体" w:cs="宋体"/>
          <w:szCs w:val="21"/>
        </w:rPr>
      </w:pPr>
      <w:bookmarkStart w:id="192" w:name="_Toc7939"/>
      <w:bookmarkStart w:id="193" w:name="_Toc455080122"/>
      <w:bookmarkStart w:id="194" w:name="_Toc17296"/>
      <w:bookmarkStart w:id="195" w:name="_Toc8875"/>
      <w:bookmarkStart w:id="196" w:name="_Toc13700"/>
      <w:bookmarkStart w:id="197" w:name="_Toc318450688"/>
      <w:bookmarkStart w:id="198" w:name="_Toc18661"/>
      <w:bookmarkStart w:id="199" w:name="_Toc152042320"/>
      <w:bookmarkStart w:id="200" w:name="_Toc152045544"/>
      <w:bookmarkStart w:id="201" w:name="_Toc464035523"/>
      <w:bookmarkStart w:id="202" w:name="_Toc463701044"/>
      <w:bookmarkStart w:id="203" w:name="_Toc8943"/>
      <w:bookmarkStart w:id="204" w:name="_Toc144974512"/>
      <w:r w:rsidRPr="00274ECA">
        <w:rPr>
          <w:rFonts w:ascii="宋体" w:hAnsi="宋体" w:cs="宋体" w:hint="eastAsia"/>
          <w:szCs w:val="21"/>
        </w:rPr>
        <w:lastRenderedPageBreak/>
        <w:t>2.2 磋商文件的澄清</w:t>
      </w:r>
      <w:bookmarkEnd w:id="192"/>
      <w:bookmarkEnd w:id="193"/>
      <w:bookmarkEnd w:id="194"/>
      <w:bookmarkEnd w:id="195"/>
      <w:bookmarkEnd w:id="196"/>
      <w:bookmarkEnd w:id="197"/>
      <w:bookmarkEnd w:id="198"/>
      <w:bookmarkEnd w:id="199"/>
      <w:bookmarkEnd w:id="200"/>
      <w:bookmarkEnd w:id="201"/>
      <w:bookmarkEnd w:id="202"/>
      <w:bookmarkEnd w:id="203"/>
      <w:bookmarkEnd w:id="204"/>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2.2.1供应商应仔细阅读和检查磋商文件的全部内容。如发现缺页或附件不全，应及时向采购人提出，以便补齐。如有疑问，应在供应商须知前附表规定的时间前</w:t>
      </w:r>
      <w:r w:rsidRPr="00274ECA">
        <w:rPr>
          <w:rFonts w:ascii="宋体" w:hAnsi="宋体" w:cs="宋体" w:hint="eastAsia"/>
          <w:kern w:val="0"/>
          <w:szCs w:val="21"/>
        </w:rPr>
        <w:t>规定的时间前以书面的形式提出</w:t>
      </w:r>
      <w:r w:rsidRPr="00274ECA">
        <w:rPr>
          <w:rFonts w:ascii="宋体" w:hAnsi="宋体" w:cs="宋体" w:hint="eastAsia"/>
          <w:szCs w:val="21"/>
        </w:rPr>
        <w:t>，要求采购人对磋商文件予以澄清，否则由此引起的任何后果均由供应商自己承担，采购人与采购代理机构均不承担任何责任。</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2.2.2 磋商文件的澄清将在供应商须知前附表规定的提交响应文件截止时间5天前以书面的形式发给各报名供应商，但不指明澄清问题的来源。如果澄清发出的时间距提交响应文件截止时间不足5天，相应延长提交响应文件截止时间。</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2.2.3供应商在收到澄清后，应在供应商须知前附表规定的时间内以书面形式通知采购人，确认已收到该澄清。</w:t>
      </w:r>
    </w:p>
    <w:p w:rsidR="00A33BAA" w:rsidRPr="00274ECA" w:rsidRDefault="00E87A6B">
      <w:pPr>
        <w:spacing w:line="360" w:lineRule="auto"/>
        <w:ind w:firstLineChars="270" w:firstLine="567"/>
        <w:rPr>
          <w:rFonts w:ascii="宋体" w:hAnsi="宋体" w:cs="宋体"/>
          <w:szCs w:val="21"/>
        </w:rPr>
      </w:pPr>
      <w:bookmarkStart w:id="205" w:name="_Toc14966"/>
      <w:bookmarkStart w:id="206" w:name="_Toc11948"/>
      <w:bookmarkStart w:id="207" w:name="_Toc5907"/>
      <w:bookmarkStart w:id="208" w:name="_Toc318450689"/>
      <w:bookmarkStart w:id="209" w:name="_Toc17619"/>
      <w:bookmarkStart w:id="210" w:name="_Toc464035524"/>
      <w:bookmarkStart w:id="211" w:name="_Toc2131"/>
      <w:bookmarkStart w:id="212" w:name="_Toc152042321"/>
      <w:bookmarkStart w:id="213" w:name="_Toc463701045"/>
      <w:bookmarkStart w:id="214" w:name="_Toc152045545"/>
      <w:bookmarkStart w:id="215" w:name="_Toc13617"/>
      <w:bookmarkStart w:id="216" w:name="_Toc144974513"/>
      <w:bookmarkStart w:id="217" w:name="_Toc455080123"/>
      <w:r w:rsidRPr="00274ECA">
        <w:rPr>
          <w:rFonts w:ascii="宋体" w:hAnsi="宋体" w:cs="宋体" w:hint="eastAsia"/>
          <w:szCs w:val="21"/>
        </w:rPr>
        <w:t>2.3 磋商文件的修改</w:t>
      </w:r>
      <w:bookmarkEnd w:id="205"/>
      <w:bookmarkEnd w:id="206"/>
      <w:bookmarkEnd w:id="207"/>
      <w:bookmarkEnd w:id="208"/>
      <w:bookmarkEnd w:id="209"/>
      <w:bookmarkEnd w:id="210"/>
      <w:bookmarkEnd w:id="211"/>
      <w:bookmarkEnd w:id="212"/>
      <w:bookmarkEnd w:id="213"/>
      <w:bookmarkEnd w:id="214"/>
      <w:bookmarkEnd w:id="215"/>
      <w:bookmarkEnd w:id="216"/>
      <w:bookmarkEnd w:id="217"/>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 xml:space="preserve">2.3.1 在提交响应文件截止5天前，采购人可以修改磋商文件，以书面形式发给各报名供应商。如果修改磋商文件的时间距提交响应文件截止时间不足5天，相应延长提交响应文件截止时间。 </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2.3.2供应商在收到修改后，应在供应商须知前附表规定的时间内以书面形式通知采购人，确认已收到该修改。</w:t>
      </w:r>
    </w:p>
    <w:p w:rsidR="00A33BAA" w:rsidRPr="00274ECA" w:rsidRDefault="00E87A6B">
      <w:pPr>
        <w:pStyle w:val="2TimesNewRoman5020"/>
        <w:spacing w:line="360" w:lineRule="auto"/>
        <w:rPr>
          <w:rFonts w:ascii="宋体" w:hAnsi="宋体"/>
          <w:sz w:val="24"/>
          <w:szCs w:val="24"/>
        </w:rPr>
      </w:pPr>
      <w:bookmarkStart w:id="218" w:name="_Toc152042322"/>
      <w:bookmarkStart w:id="219" w:name="_Toc144974514"/>
      <w:bookmarkStart w:id="220" w:name="_Toc152045546"/>
      <w:bookmarkStart w:id="221" w:name="_Toc16226"/>
      <w:bookmarkStart w:id="222" w:name="_Toc487498476"/>
      <w:bookmarkStart w:id="223" w:name="_Toc488504476"/>
      <w:bookmarkStart w:id="224" w:name="_Toc455080124"/>
      <w:bookmarkStart w:id="225" w:name="_Toc49433671"/>
      <w:r w:rsidRPr="00274ECA">
        <w:rPr>
          <w:rFonts w:ascii="宋体" w:hAnsi="宋体" w:hint="eastAsia"/>
          <w:sz w:val="24"/>
          <w:szCs w:val="24"/>
        </w:rPr>
        <w:t xml:space="preserve">3. </w:t>
      </w:r>
      <w:bookmarkEnd w:id="218"/>
      <w:bookmarkEnd w:id="219"/>
      <w:bookmarkEnd w:id="220"/>
      <w:r w:rsidRPr="00274ECA">
        <w:rPr>
          <w:rFonts w:ascii="宋体" w:hAnsi="宋体" w:hint="eastAsia"/>
          <w:sz w:val="24"/>
          <w:szCs w:val="24"/>
        </w:rPr>
        <w:t>响应文件</w:t>
      </w:r>
      <w:bookmarkEnd w:id="221"/>
      <w:bookmarkEnd w:id="222"/>
      <w:bookmarkEnd w:id="223"/>
      <w:bookmarkEnd w:id="224"/>
      <w:bookmarkEnd w:id="225"/>
    </w:p>
    <w:p w:rsidR="00A33BAA" w:rsidRPr="00274ECA" w:rsidRDefault="00E87A6B">
      <w:pPr>
        <w:spacing w:line="360" w:lineRule="auto"/>
        <w:rPr>
          <w:rFonts w:ascii="宋体" w:hAnsi="宋体" w:cs="宋体"/>
          <w:szCs w:val="21"/>
        </w:rPr>
      </w:pPr>
      <w:bookmarkStart w:id="226" w:name="_Toc318450691"/>
      <w:bookmarkStart w:id="227" w:name="_Toc144974515"/>
      <w:bookmarkStart w:id="228" w:name="_Toc152042323"/>
      <w:bookmarkStart w:id="229" w:name="_Toc152045547"/>
      <w:bookmarkStart w:id="230" w:name="_Toc15810"/>
      <w:bookmarkStart w:id="231" w:name="_Toc24440"/>
      <w:r w:rsidRPr="00274ECA">
        <w:rPr>
          <w:rFonts w:ascii="宋体" w:hAnsi="宋体" w:cs="宋体" w:hint="eastAsia"/>
          <w:szCs w:val="21"/>
        </w:rPr>
        <w:t>3.1 响应文件的组成</w:t>
      </w:r>
      <w:bookmarkEnd w:id="226"/>
      <w:bookmarkEnd w:id="227"/>
      <w:bookmarkEnd w:id="228"/>
      <w:bookmarkEnd w:id="229"/>
      <w:bookmarkEnd w:id="230"/>
      <w:bookmarkEnd w:id="231"/>
    </w:p>
    <w:p w:rsidR="00A33BAA" w:rsidRPr="00274ECA" w:rsidRDefault="00E87A6B">
      <w:pPr>
        <w:spacing w:line="360" w:lineRule="auto"/>
        <w:ind w:firstLineChars="200" w:firstLine="420"/>
        <w:rPr>
          <w:rFonts w:ascii="宋体" w:hAnsi="宋体" w:cs="宋体"/>
          <w:szCs w:val="21"/>
        </w:rPr>
      </w:pPr>
      <w:bookmarkStart w:id="232" w:name="_Toc779"/>
      <w:bookmarkStart w:id="233" w:name="_Toc463701047"/>
      <w:bookmarkStart w:id="234" w:name="_Toc464035526"/>
      <w:bookmarkStart w:id="235" w:name="_Toc13280"/>
      <w:bookmarkStart w:id="236" w:name="_Toc22864"/>
      <w:bookmarkStart w:id="237" w:name="_Toc455080125"/>
      <w:bookmarkStart w:id="238" w:name="_Toc18750"/>
      <w:r w:rsidRPr="00274ECA">
        <w:rPr>
          <w:rFonts w:ascii="宋体" w:hAnsi="宋体" w:cs="宋体" w:hint="eastAsia"/>
          <w:szCs w:val="21"/>
        </w:rPr>
        <w:t>详见第六章</w:t>
      </w:r>
      <w:bookmarkStart w:id="239" w:name="_Toc318450692"/>
      <w:bookmarkStart w:id="240" w:name="_Toc152042324"/>
      <w:bookmarkStart w:id="241" w:name="_Toc279156232"/>
      <w:bookmarkStart w:id="242" w:name="_Toc144974516"/>
      <w:bookmarkStart w:id="243" w:name="_Toc152045548"/>
      <w:bookmarkStart w:id="244" w:name="_Toc26291"/>
      <w:bookmarkStart w:id="245" w:name="_Toc899"/>
      <w:r w:rsidRPr="00274ECA">
        <w:rPr>
          <w:rFonts w:ascii="宋体" w:hAnsi="宋体" w:cs="宋体" w:hint="eastAsia"/>
          <w:szCs w:val="21"/>
        </w:rPr>
        <w:t>“响应文件格式”</w:t>
      </w:r>
      <w:bookmarkEnd w:id="232"/>
      <w:bookmarkEnd w:id="233"/>
      <w:bookmarkEnd w:id="234"/>
      <w:bookmarkEnd w:id="235"/>
      <w:bookmarkEnd w:id="236"/>
      <w:bookmarkEnd w:id="237"/>
      <w:bookmarkEnd w:id="238"/>
    </w:p>
    <w:p w:rsidR="00A33BAA" w:rsidRPr="00274ECA" w:rsidRDefault="00E87A6B">
      <w:pPr>
        <w:spacing w:line="360" w:lineRule="auto"/>
        <w:rPr>
          <w:rFonts w:ascii="宋体" w:hAnsi="宋体" w:cs="宋体"/>
          <w:szCs w:val="21"/>
        </w:rPr>
      </w:pPr>
      <w:r w:rsidRPr="00274ECA">
        <w:rPr>
          <w:rFonts w:ascii="宋体" w:hAnsi="宋体" w:cs="宋体" w:hint="eastAsia"/>
          <w:szCs w:val="21"/>
        </w:rPr>
        <w:t>3.2 磋商报价</w:t>
      </w:r>
      <w:bookmarkEnd w:id="239"/>
      <w:bookmarkEnd w:id="240"/>
      <w:bookmarkEnd w:id="241"/>
      <w:bookmarkEnd w:id="242"/>
      <w:bookmarkEnd w:id="243"/>
      <w:bookmarkEnd w:id="244"/>
      <w:bookmarkEnd w:id="245"/>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3.2.1供应商应根据本项目要求进行报价。供应商的响应文件报价，应是完成采购范围所列全部内容的价格，任何有选择的报价将不予接受。</w:t>
      </w:r>
    </w:p>
    <w:p w:rsidR="00A33BAA" w:rsidRPr="00274ECA" w:rsidRDefault="00E87A6B">
      <w:pPr>
        <w:spacing w:line="360" w:lineRule="auto"/>
        <w:ind w:firstLineChars="200" w:firstLine="420"/>
        <w:rPr>
          <w:rFonts w:ascii="宋体" w:hAnsi="宋体"/>
          <w:bCs/>
          <w:szCs w:val="21"/>
        </w:rPr>
      </w:pPr>
      <w:r w:rsidRPr="00274ECA">
        <w:rPr>
          <w:rFonts w:ascii="宋体" w:hAnsi="宋体" w:cs="宋体" w:hint="eastAsia"/>
          <w:szCs w:val="21"/>
        </w:rPr>
        <w:t>3.2.2供应商不得以任何理由对最后磋商报价予以修改，报价在响应文件有效期内是固定的，不因任何原因而改变。</w:t>
      </w:r>
    </w:p>
    <w:p w:rsidR="00A33BAA" w:rsidRPr="00274ECA" w:rsidRDefault="00E87A6B">
      <w:pPr>
        <w:spacing w:line="360" w:lineRule="auto"/>
        <w:ind w:firstLineChars="270" w:firstLine="567"/>
        <w:rPr>
          <w:rFonts w:ascii="宋体" w:hAnsi="宋体" w:cs="宋体"/>
          <w:szCs w:val="21"/>
        </w:rPr>
      </w:pPr>
      <w:bookmarkStart w:id="246" w:name="_Toc464035527"/>
      <w:bookmarkStart w:id="247" w:name="_Toc6105"/>
      <w:bookmarkStart w:id="248" w:name="_Toc318450693"/>
      <w:bookmarkStart w:id="249" w:name="_Toc7910"/>
      <w:bookmarkStart w:id="250" w:name="_Toc3624"/>
      <w:bookmarkStart w:id="251" w:name="_Toc152045549"/>
      <w:bookmarkStart w:id="252" w:name="_Toc152042325"/>
      <w:bookmarkStart w:id="253" w:name="_Toc455080126"/>
      <w:bookmarkStart w:id="254" w:name="_Toc2425"/>
      <w:bookmarkStart w:id="255" w:name="_Toc21600"/>
      <w:bookmarkStart w:id="256" w:name="_Toc463701048"/>
      <w:bookmarkStart w:id="257" w:name="_Toc21680"/>
      <w:bookmarkStart w:id="258" w:name="_Toc144974517"/>
      <w:r w:rsidRPr="00274ECA">
        <w:rPr>
          <w:rFonts w:ascii="宋体" w:hAnsi="宋体" w:cs="宋体" w:hint="eastAsia"/>
          <w:szCs w:val="21"/>
        </w:rPr>
        <w:t>3.3 磋商有效期</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3.3.1 在供应商须知前附表规定的磋商有效期内，供应商不得要求撤销或修改其响应文件。</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3.3.2出现特殊情况需要延长磋商有效期的，采购人以书面形式通知所有供应商延长磋商有效期。供应商同意延长的，不得要求或被允许修改或撤销其响应文件；供应</w:t>
      </w:r>
      <w:proofErr w:type="gramStart"/>
      <w:r w:rsidRPr="00274ECA">
        <w:rPr>
          <w:rFonts w:ascii="宋体" w:hAnsi="宋体" w:cs="宋体" w:hint="eastAsia"/>
          <w:szCs w:val="21"/>
        </w:rPr>
        <w:t>商拒绝</w:t>
      </w:r>
      <w:proofErr w:type="gramEnd"/>
      <w:r w:rsidRPr="00274ECA">
        <w:rPr>
          <w:rFonts w:ascii="宋体" w:hAnsi="宋体" w:cs="宋体" w:hint="eastAsia"/>
          <w:szCs w:val="21"/>
        </w:rPr>
        <w:t xml:space="preserve">延长的，其响应性文件失效。 </w:t>
      </w:r>
    </w:p>
    <w:p w:rsidR="00A33BAA" w:rsidRPr="00274ECA" w:rsidRDefault="00E87A6B">
      <w:pPr>
        <w:spacing w:line="360" w:lineRule="auto"/>
        <w:ind w:firstLineChars="270" w:firstLine="567"/>
        <w:rPr>
          <w:rFonts w:ascii="宋体" w:hAnsi="宋体" w:cs="宋体"/>
          <w:szCs w:val="21"/>
        </w:rPr>
      </w:pPr>
      <w:bookmarkStart w:id="259" w:name="_Toc10370"/>
      <w:bookmarkStart w:id="260" w:name="_Toc463701049"/>
      <w:bookmarkStart w:id="261" w:name="_Toc4165"/>
      <w:bookmarkStart w:id="262" w:name="_Toc144974518"/>
      <w:bookmarkStart w:id="263" w:name="_Toc318450694"/>
      <w:bookmarkStart w:id="264" w:name="_Toc2505"/>
      <w:bookmarkStart w:id="265" w:name="_Toc152045550"/>
      <w:bookmarkStart w:id="266" w:name="_Toc7057"/>
      <w:bookmarkStart w:id="267" w:name="_Toc464035528"/>
      <w:bookmarkStart w:id="268" w:name="_Toc152042326"/>
      <w:bookmarkStart w:id="269" w:name="_Toc455080127"/>
      <w:bookmarkStart w:id="270" w:name="_Toc7973"/>
      <w:bookmarkStart w:id="271" w:name="_Toc30697"/>
      <w:r w:rsidRPr="00274ECA">
        <w:rPr>
          <w:rFonts w:ascii="宋体" w:hAnsi="宋体" w:cs="宋体" w:hint="eastAsia"/>
          <w:szCs w:val="21"/>
        </w:rPr>
        <w:lastRenderedPageBreak/>
        <w:t>3.4 磋商保证金</w:t>
      </w:r>
      <w:bookmarkEnd w:id="259"/>
      <w:bookmarkEnd w:id="260"/>
      <w:bookmarkEnd w:id="261"/>
      <w:bookmarkEnd w:id="262"/>
      <w:bookmarkEnd w:id="263"/>
      <w:bookmarkEnd w:id="264"/>
      <w:bookmarkEnd w:id="265"/>
      <w:bookmarkEnd w:id="266"/>
      <w:bookmarkEnd w:id="267"/>
      <w:bookmarkEnd w:id="268"/>
      <w:bookmarkEnd w:id="269"/>
      <w:bookmarkEnd w:id="270"/>
      <w:bookmarkEnd w:id="271"/>
      <w:r w:rsidRPr="00274ECA">
        <w:rPr>
          <w:rFonts w:ascii="宋体" w:hAnsi="宋体" w:cs="宋体" w:hint="eastAsia"/>
          <w:szCs w:val="21"/>
        </w:rPr>
        <w:t>（本项目不收取）</w:t>
      </w:r>
    </w:p>
    <w:p w:rsidR="00A33BAA" w:rsidRPr="00274ECA" w:rsidRDefault="00E87A6B">
      <w:pPr>
        <w:spacing w:line="480" w:lineRule="exact"/>
        <w:ind w:firstLineChars="270" w:firstLine="567"/>
        <w:rPr>
          <w:rFonts w:ascii="宋体" w:hAnsi="宋体" w:cs="宋体"/>
          <w:szCs w:val="21"/>
        </w:rPr>
      </w:pPr>
      <w:bookmarkStart w:id="272" w:name="_Toc11077"/>
      <w:bookmarkStart w:id="273" w:name="_Toc17153"/>
      <w:bookmarkStart w:id="274" w:name="_Toc152045552"/>
      <w:bookmarkStart w:id="275" w:name="_Toc152042328"/>
      <w:bookmarkStart w:id="276" w:name="_Toc318450695"/>
      <w:bookmarkStart w:id="277" w:name="_Toc455080128"/>
      <w:bookmarkStart w:id="278" w:name="_Toc22527"/>
      <w:bookmarkStart w:id="279" w:name="_Toc22384"/>
      <w:bookmarkStart w:id="280" w:name="_Toc144974520"/>
      <w:bookmarkStart w:id="281" w:name="_Toc27579"/>
      <w:bookmarkStart w:id="282" w:name="_Toc464035529"/>
      <w:bookmarkStart w:id="283" w:name="_Toc16747"/>
      <w:bookmarkStart w:id="284" w:name="_Toc463701050"/>
      <w:r w:rsidRPr="00274ECA">
        <w:rPr>
          <w:rFonts w:ascii="宋体" w:hAnsi="宋体" w:cs="宋体" w:hint="eastAsia"/>
          <w:szCs w:val="21"/>
        </w:rPr>
        <w:t>3.5资格审查资料</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A33BAA" w:rsidRPr="00274ECA" w:rsidRDefault="00E87A6B">
      <w:pPr>
        <w:spacing w:line="360" w:lineRule="auto"/>
        <w:ind w:firstLineChars="200" w:firstLine="420"/>
        <w:rPr>
          <w:rFonts w:ascii="宋体" w:hAnsi="宋体" w:cs="宋体"/>
          <w:szCs w:val="21"/>
        </w:rPr>
      </w:pPr>
      <w:bookmarkStart w:id="285" w:name="_Toc144974521"/>
      <w:bookmarkStart w:id="286" w:name="_Toc152042329"/>
      <w:bookmarkStart w:id="287" w:name="_Toc318450696"/>
      <w:bookmarkStart w:id="288" w:name="_Toc5132"/>
      <w:bookmarkStart w:id="289" w:name="_Toc26258"/>
      <w:bookmarkStart w:id="290" w:name="_Toc152045553"/>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spacing w:line="360" w:lineRule="auto"/>
        <w:ind w:firstLineChars="270" w:firstLine="567"/>
        <w:rPr>
          <w:rFonts w:ascii="宋体" w:hAnsi="宋体" w:cs="宋体"/>
          <w:szCs w:val="21"/>
        </w:rPr>
      </w:pPr>
      <w:bookmarkStart w:id="291" w:name="_Toc455080129"/>
      <w:bookmarkStart w:id="292" w:name="_Toc464035530"/>
      <w:bookmarkStart w:id="293" w:name="_Toc11694"/>
      <w:bookmarkStart w:id="294" w:name="_Toc19724"/>
      <w:bookmarkStart w:id="295" w:name="_Toc30442"/>
      <w:bookmarkStart w:id="296" w:name="_Toc463701051"/>
      <w:bookmarkStart w:id="297" w:name="_Toc9015"/>
      <w:r w:rsidRPr="00274ECA">
        <w:rPr>
          <w:rFonts w:ascii="宋体" w:hAnsi="宋体" w:cs="宋体" w:hint="eastAsia"/>
          <w:szCs w:val="21"/>
        </w:rPr>
        <w:t>3.6 备选方案</w:t>
      </w:r>
      <w:bookmarkEnd w:id="285"/>
      <w:bookmarkEnd w:id="286"/>
      <w:bookmarkEnd w:id="287"/>
      <w:bookmarkEnd w:id="288"/>
      <w:bookmarkEnd w:id="289"/>
      <w:bookmarkEnd w:id="290"/>
      <w:bookmarkEnd w:id="291"/>
      <w:bookmarkEnd w:id="292"/>
      <w:bookmarkEnd w:id="293"/>
      <w:bookmarkEnd w:id="294"/>
      <w:bookmarkEnd w:id="295"/>
      <w:bookmarkEnd w:id="296"/>
      <w:bookmarkEnd w:id="297"/>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除供应商须知前附表另有规定外，供应商不得递交备选磋商方案。</w:t>
      </w:r>
    </w:p>
    <w:p w:rsidR="00A33BAA" w:rsidRPr="00274ECA" w:rsidRDefault="00E87A6B">
      <w:pPr>
        <w:spacing w:line="360" w:lineRule="auto"/>
        <w:ind w:firstLineChars="270" w:firstLine="567"/>
        <w:rPr>
          <w:rFonts w:ascii="宋体" w:hAnsi="宋体" w:cs="宋体"/>
          <w:szCs w:val="21"/>
        </w:rPr>
      </w:pPr>
      <w:bookmarkStart w:id="298" w:name="_Toc463701052"/>
      <w:bookmarkStart w:id="299" w:name="_Toc455080130"/>
      <w:bookmarkStart w:id="300" w:name="_Toc152045554"/>
      <w:bookmarkStart w:id="301" w:name="_Toc318450697"/>
      <w:bookmarkStart w:id="302" w:name="_Toc28656"/>
      <w:bookmarkStart w:id="303" w:name="_Toc152042330"/>
      <w:bookmarkStart w:id="304" w:name="_Toc6323"/>
      <w:bookmarkStart w:id="305" w:name="_Toc464035531"/>
      <w:bookmarkStart w:id="306" w:name="_Toc144974522"/>
      <w:bookmarkStart w:id="307" w:name="_Toc7626"/>
      <w:bookmarkStart w:id="308" w:name="_Toc12275"/>
      <w:bookmarkStart w:id="309" w:name="_Toc25620"/>
      <w:bookmarkStart w:id="310" w:name="_Toc7966"/>
      <w:r w:rsidRPr="00274ECA">
        <w:rPr>
          <w:rFonts w:ascii="宋体" w:hAnsi="宋体" w:cs="宋体" w:hint="eastAsia"/>
          <w:szCs w:val="21"/>
        </w:rPr>
        <w:t>3.7 响应文件的编制</w:t>
      </w:r>
      <w:bookmarkEnd w:id="298"/>
      <w:bookmarkEnd w:id="299"/>
      <w:bookmarkEnd w:id="300"/>
      <w:bookmarkEnd w:id="301"/>
      <w:bookmarkEnd w:id="302"/>
      <w:bookmarkEnd w:id="303"/>
      <w:bookmarkEnd w:id="304"/>
      <w:bookmarkEnd w:id="305"/>
      <w:bookmarkEnd w:id="306"/>
      <w:bookmarkEnd w:id="307"/>
      <w:bookmarkEnd w:id="308"/>
      <w:bookmarkEnd w:id="309"/>
      <w:bookmarkEnd w:id="310"/>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3.7.1响应文件应按第六章“响应文件格式”进行编写，如有必要，可以增加附页，作为响应文件的组成部分。其中，磋商函附录在满足磋商文件实质性要求的基础上，可以提出比磋商文件要求更有利于采购人的承诺。</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3.7.2 响应文件应当对磋商文件有关磋商有效期、采购内容等实质性内容</w:t>
      </w:r>
      <w:proofErr w:type="gramStart"/>
      <w:r w:rsidRPr="00274ECA">
        <w:rPr>
          <w:rFonts w:ascii="宋体" w:hAnsi="宋体" w:cs="宋体" w:hint="eastAsia"/>
          <w:szCs w:val="21"/>
        </w:rPr>
        <w:t>作出</w:t>
      </w:r>
      <w:proofErr w:type="gramEnd"/>
      <w:r w:rsidRPr="00274ECA">
        <w:rPr>
          <w:rFonts w:ascii="宋体" w:hAnsi="宋体" w:cs="宋体" w:hint="eastAsia"/>
          <w:szCs w:val="21"/>
        </w:rPr>
        <w:t>响应。</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3.7.3响应文件应用不褪色的材料书写或打印，并由供应商的法定代表人或其委托代理人签字并加盖单位公章。委托代理人签字的，响应文件应附法定代表人签署的授权委托书。响应文件应尽量避免涂改、</w:t>
      </w:r>
      <w:proofErr w:type="gramStart"/>
      <w:r w:rsidRPr="00274ECA">
        <w:rPr>
          <w:rFonts w:ascii="宋体" w:hAnsi="宋体" w:cs="宋体" w:hint="eastAsia"/>
          <w:szCs w:val="21"/>
        </w:rPr>
        <w:t>行间插字或</w:t>
      </w:r>
      <w:proofErr w:type="gramEnd"/>
      <w:r w:rsidRPr="00274ECA">
        <w:rPr>
          <w:rFonts w:ascii="宋体" w:hAnsi="宋体" w:cs="宋体" w:hint="eastAsia"/>
          <w:szCs w:val="21"/>
        </w:rPr>
        <w:t xml:space="preserve">删除。如果出现上述情况，改动之处应加盖单位公章并由供应商的法定代表人或其授权的代理人签字确认。 </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3.7.4 响应文件正本一份，副本份数</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商须知前附表。正本和副本的封面上应清楚地标记“正本”或“副本”的字样。当副本和正本不一致时，以正本为准。</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3.7.5 响应文件的正本与副本应分别装订成册，并编制目录，具体装订要求见供应商须知前附表规定。</w:t>
      </w:r>
    </w:p>
    <w:p w:rsidR="00A33BAA" w:rsidRPr="00274ECA" w:rsidRDefault="00E87A6B">
      <w:pPr>
        <w:pStyle w:val="2TimesNewRoman5020"/>
        <w:spacing w:line="360" w:lineRule="auto"/>
        <w:rPr>
          <w:rFonts w:ascii="宋体" w:hAnsi="宋体"/>
          <w:sz w:val="24"/>
          <w:szCs w:val="24"/>
        </w:rPr>
      </w:pPr>
      <w:bookmarkStart w:id="311" w:name="_Toc19323"/>
      <w:bookmarkStart w:id="312" w:name="_Toc487498477"/>
      <w:bookmarkStart w:id="313" w:name="_Toc455080131"/>
      <w:bookmarkStart w:id="314" w:name="_Toc152042331"/>
      <w:bookmarkStart w:id="315" w:name="_Toc144974523"/>
      <w:bookmarkStart w:id="316" w:name="_Toc152045555"/>
      <w:bookmarkStart w:id="317" w:name="_Toc488504477"/>
      <w:bookmarkStart w:id="318" w:name="_Toc49433672"/>
      <w:r w:rsidRPr="00274ECA">
        <w:rPr>
          <w:rFonts w:ascii="宋体" w:hAnsi="宋体" w:hint="eastAsia"/>
          <w:sz w:val="24"/>
          <w:szCs w:val="24"/>
        </w:rPr>
        <w:t xml:space="preserve">4. </w:t>
      </w:r>
      <w:bookmarkEnd w:id="311"/>
      <w:bookmarkEnd w:id="312"/>
      <w:bookmarkEnd w:id="313"/>
      <w:bookmarkEnd w:id="314"/>
      <w:bookmarkEnd w:id="315"/>
      <w:bookmarkEnd w:id="316"/>
      <w:bookmarkEnd w:id="317"/>
      <w:r w:rsidRPr="00274ECA">
        <w:rPr>
          <w:rFonts w:ascii="宋体" w:hAnsi="宋体" w:hint="eastAsia"/>
          <w:sz w:val="24"/>
          <w:szCs w:val="24"/>
        </w:rPr>
        <w:t>响应</w:t>
      </w:r>
      <w:bookmarkEnd w:id="318"/>
    </w:p>
    <w:p w:rsidR="00A33BAA" w:rsidRPr="00274ECA" w:rsidRDefault="00E87A6B">
      <w:pPr>
        <w:spacing w:line="360" w:lineRule="auto"/>
        <w:ind w:firstLineChars="200" w:firstLine="420"/>
        <w:rPr>
          <w:rFonts w:ascii="宋体" w:hAnsi="宋体" w:cs="宋体"/>
          <w:szCs w:val="21"/>
        </w:rPr>
      </w:pPr>
      <w:bookmarkStart w:id="319" w:name="_Toc16344"/>
      <w:bookmarkStart w:id="320" w:name="_Toc16962"/>
      <w:bookmarkStart w:id="321" w:name="_Toc455080132"/>
      <w:bookmarkStart w:id="322" w:name="_Toc26550"/>
      <w:bookmarkStart w:id="323" w:name="_Toc144974524"/>
      <w:bookmarkStart w:id="324" w:name="_Toc152045556"/>
      <w:bookmarkStart w:id="325" w:name="_Toc464035533"/>
      <w:bookmarkStart w:id="326" w:name="_Toc463701054"/>
      <w:bookmarkStart w:id="327" w:name="_Toc318450699"/>
      <w:bookmarkStart w:id="328" w:name="_Toc16783"/>
      <w:bookmarkStart w:id="329" w:name="_Toc152042332"/>
      <w:bookmarkStart w:id="330" w:name="_Toc31492"/>
      <w:bookmarkStart w:id="331" w:name="_Toc11243"/>
      <w:r w:rsidRPr="00274ECA">
        <w:rPr>
          <w:rFonts w:ascii="宋体" w:hAnsi="宋体" w:cs="宋体" w:hint="eastAsia"/>
          <w:szCs w:val="21"/>
        </w:rPr>
        <w:t>4.1 响应文件的密封和标记</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4.1.1响应文件的正本、副本、电子文档应</w:t>
      </w:r>
      <w:r w:rsidRPr="00274ECA">
        <w:rPr>
          <w:rFonts w:ascii="宋体" w:hAnsi="宋体" w:cs="宋体" w:hint="eastAsia"/>
          <w:b/>
          <w:szCs w:val="21"/>
        </w:rPr>
        <w:t>密封包装（分开包装或合并均可）</w:t>
      </w:r>
      <w:r w:rsidRPr="00274ECA">
        <w:rPr>
          <w:rFonts w:ascii="宋体" w:hAnsi="宋体" w:cs="宋体" w:hint="eastAsia"/>
          <w:szCs w:val="21"/>
        </w:rPr>
        <w:t>，加贴封条，并在封套的封口处加盖供应商单位章。</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4.1.2 响应文件的封套上应清楚地标记“正本”或“副本”字样，封套上应写明项目名称、招标编号等内容。</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4.1.3 未按本章第“4.1.1、4.1.2”条款包装的响应文件，采购人不予受理。</w:t>
      </w:r>
    </w:p>
    <w:p w:rsidR="00A33BAA" w:rsidRPr="00274ECA" w:rsidRDefault="00E87A6B">
      <w:pPr>
        <w:spacing w:line="360" w:lineRule="auto"/>
        <w:ind w:firstLineChars="200" w:firstLine="420"/>
        <w:rPr>
          <w:rFonts w:ascii="宋体" w:hAnsi="宋体" w:cs="宋体"/>
          <w:szCs w:val="21"/>
        </w:rPr>
      </w:pPr>
      <w:bookmarkStart w:id="332" w:name="_Toc144974525"/>
      <w:bookmarkStart w:id="333" w:name="_Toc462"/>
      <w:bookmarkStart w:id="334" w:name="_Toc464035534"/>
      <w:bookmarkStart w:id="335" w:name="_Toc152045557"/>
      <w:bookmarkStart w:id="336" w:name="_Toc16832"/>
      <w:bookmarkStart w:id="337" w:name="_Toc463701055"/>
      <w:bookmarkStart w:id="338" w:name="_Toc27132"/>
      <w:bookmarkStart w:id="339" w:name="_Toc455080133"/>
      <w:bookmarkStart w:id="340" w:name="_Toc21072"/>
      <w:bookmarkStart w:id="341" w:name="_Toc8754"/>
      <w:bookmarkStart w:id="342" w:name="_Toc28272"/>
      <w:bookmarkStart w:id="343" w:name="_Toc318450700"/>
      <w:bookmarkStart w:id="344" w:name="_Toc152042333"/>
      <w:r w:rsidRPr="00274ECA">
        <w:rPr>
          <w:rFonts w:ascii="宋体" w:hAnsi="宋体" w:cs="宋体" w:hint="eastAsia"/>
          <w:szCs w:val="21"/>
        </w:rPr>
        <w:t>4.2 响应文件的递交</w:t>
      </w:r>
      <w:bookmarkEnd w:id="332"/>
      <w:bookmarkEnd w:id="333"/>
      <w:bookmarkEnd w:id="334"/>
      <w:bookmarkEnd w:id="335"/>
      <w:bookmarkEnd w:id="336"/>
      <w:bookmarkEnd w:id="337"/>
      <w:bookmarkEnd w:id="338"/>
      <w:bookmarkEnd w:id="339"/>
      <w:bookmarkEnd w:id="340"/>
      <w:bookmarkEnd w:id="341"/>
      <w:bookmarkEnd w:id="342"/>
      <w:bookmarkEnd w:id="343"/>
      <w:bookmarkEnd w:id="344"/>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4.2.1 供应商应在供应商须知前附表规定的磋商截止时间前递交响应文件。</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4.2.2 供应商递交响应文件的地点：</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4.2.3 除供应商须知前附表另有规定外，供应商所递交的响应文件不予退还。</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lastRenderedPageBreak/>
        <w:t>4.2.4 逾期送达的或者未送达指定地点的响应文件，采购人不予受理。</w:t>
      </w:r>
    </w:p>
    <w:p w:rsidR="00A33BAA" w:rsidRPr="00274ECA" w:rsidRDefault="00E87A6B">
      <w:pPr>
        <w:spacing w:line="360" w:lineRule="auto"/>
        <w:ind w:firstLineChars="200" w:firstLine="420"/>
        <w:rPr>
          <w:rFonts w:ascii="宋体" w:hAnsi="宋体" w:cs="宋体"/>
          <w:szCs w:val="21"/>
        </w:rPr>
      </w:pPr>
      <w:bookmarkStart w:id="345" w:name="_Toc152042334"/>
      <w:bookmarkStart w:id="346" w:name="_Toc26684"/>
      <w:bookmarkStart w:id="347" w:name="_Toc318450701"/>
      <w:bookmarkStart w:id="348" w:name="_Toc464035535"/>
      <w:bookmarkStart w:id="349" w:name="_Toc463701056"/>
      <w:bookmarkStart w:id="350" w:name="_Toc152045558"/>
      <w:bookmarkStart w:id="351" w:name="_Toc455080134"/>
      <w:bookmarkStart w:id="352" w:name="_Toc144974526"/>
      <w:bookmarkStart w:id="353" w:name="_Toc2952"/>
      <w:bookmarkStart w:id="354" w:name="_Toc20281"/>
      <w:bookmarkStart w:id="355" w:name="_Toc21890"/>
      <w:bookmarkStart w:id="356" w:name="_Toc30860"/>
      <w:bookmarkStart w:id="357" w:name="_Toc5102"/>
      <w:r w:rsidRPr="00274ECA">
        <w:rPr>
          <w:rFonts w:ascii="宋体" w:hAnsi="宋体" w:cs="宋体" w:hint="eastAsia"/>
          <w:szCs w:val="21"/>
        </w:rPr>
        <w:t>4.3 响应文件的修改与撤回</w:t>
      </w:r>
      <w:bookmarkEnd w:id="345"/>
      <w:bookmarkEnd w:id="346"/>
      <w:bookmarkEnd w:id="347"/>
      <w:bookmarkEnd w:id="348"/>
      <w:bookmarkEnd w:id="349"/>
      <w:bookmarkEnd w:id="350"/>
      <w:bookmarkEnd w:id="351"/>
      <w:bookmarkEnd w:id="352"/>
      <w:bookmarkEnd w:id="353"/>
      <w:bookmarkEnd w:id="354"/>
      <w:bookmarkEnd w:id="355"/>
      <w:bookmarkEnd w:id="356"/>
      <w:bookmarkEnd w:id="357"/>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4.3.1 在本章供应商须知前附表规定的响应文件递交截止时间前，供应商可以修改或撤回已递交的响应文件，但应以书面形式通知采购人。</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4.3.2 供应</w:t>
      </w:r>
      <w:proofErr w:type="gramStart"/>
      <w:r w:rsidRPr="00274ECA">
        <w:rPr>
          <w:rFonts w:ascii="宋体" w:hAnsi="宋体" w:cs="宋体" w:hint="eastAsia"/>
          <w:szCs w:val="21"/>
        </w:rPr>
        <w:t>商修改</w:t>
      </w:r>
      <w:proofErr w:type="gramEnd"/>
      <w:r w:rsidRPr="00274ECA">
        <w:rPr>
          <w:rFonts w:ascii="宋体" w:hAnsi="宋体" w:cs="宋体" w:hint="eastAsia"/>
          <w:szCs w:val="21"/>
        </w:rPr>
        <w:t>或撤回已递交响应文件的书面通知应按照本章供应商须知前附表的要求签字或盖章。采购人收到书面通知后，向供应商出具签收凭证。</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4.3.3 修改的内容为响应文件的组成部分。修改的响应文件应按照本章第3条、第4条规定进行编制、密封、标记和递交，并标明“修改”字样。</w:t>
      </w:r>
    </w:p>
    <w:p w:rsidR="00A33BAA" w:rsidRPr="00274ECA" w:rsidRDefault="00E87A6B">
      <w:pPr>
        <w:pStyle w:val="2TimesNewRoman5020"/>
        <w:spacing w:line="360" w:lineRule="auto"/>
        <w:rPr>
          <w:rFonts w:ascii="宋体" w:hAnsi="宋体"/>
          <w:sz w:val="24"/>
          <w:szCs w:val="24"/>
        </w:rPr>
      </w:pPr>
      <w:bookmarkStart w:id="358" w:name="_Toc144974527"/>
      <w:bookmarkStart w:id="359" w:name="_Toc152042335"/>
      <w:bookmarkStart w:id="360" w:name="_Toc152045559"/>
      <w:bookmarkStart w:id="361" w:name="_Toc12024"/>
      <w:bookmarkStart w:id="362" w:name="_Toc487498478"/>
      <w:bookmarkStart w:id="363" w:name="_Toc455080135"/>
      <w:bookmarkStart w:id="364" w:name="_Toc488504478"/>
      <w:bookmarkStart w:id="365" w:name="_Toc49433673"/>
      <w:r w:rsidRPr="00274ECA">
        <w:rPr>
          <w:rFonts w:ascii="宋体" w:hAnsi="宋体" w:hint="eastAsia"/>
          <w:sz w:val="24"/>
          <w:szCs w:val="24"/>
        </w:rPr>
        <w:t xml:space="preserve">5. </w:t>
      </w:r>
      <w:bookmarkEnd w:id="358"/>
      <w:bookmarkEnd w:id="359"/>
      <w:bookmarkEnd w:id="360"/>
      <w:r w:rsidRPr="00274ECA">
        <w:rPr>
          <w:rFonts w:ascii="宋体" w:hAnsi="宋体" w:hint="eastAsia"/>
          <w:sz w:val="24"/>
          <w:szCs w:val="24"/>
        </w:rPr>
        <w:t>磋商开始</w:t>
      </w:r>
      <w:bookmarkEnd w:id="361"/>
      <w:bookmarkEnd w:id="362"/>
      <w:bookmarkEnd w:id="363"/>
      <w:bookmarkEnd w:id="364"/>
      <w:bookmarkEnd w:id="365"/>
    </w:p>
    <w:p w:rsidR="00A33BAA" w:rsidRPr="00274ECA" w:rsidRDefault="00E87A6B">
      <w:pPr>
        <w:spacing w:line="360" w:lineRule="auto"/>
        <w:ind w:firstLineChars="250" w:firstLine="525"/>
        <w:rPr>
          <w:rFonts w:ascii="宋体" w:hAnsi="宋体" w:cs="宋体"/>
          <w:szCs w:val="21"/>
        </w:rPr>
      </w:pPr>
      <w:bookmarkStart w:id="366" w:name="_Toc464035537"/>
      <w:bookmarkStart w:id="367" w:name="_Toc318450703"/>
      <w:bookmarkStart w:id="368" w:name="_Toc463701058"/>
      <w:bookmarkStart w:id="369" w:name="_Toc455080136"/>
      <w:bookmarkStart w:id="370" w:name="_Toc25533"/>
      <w:bookmarkStart w:id="371" w:name="_Toc152042336"/>
      <w:bookmarkStart w:id="372" w:name="_Toc26426"/>
      <w:bookmarkStart w:id="373" w:name="_Toc14"/>
      <w:bookmarkStart w:id="374" w:name="_Toc152045560"/>
      <w:bookmarkStart w:id="375" w:name="_Toc144974528"/>
      <w:bookmarkStart w:id="376" w:name="_Toc20333"/>
      <w:bookmarkStart w:id="377" w:name="_Toc9969"/>
      <w:r w:rsidRPr="00274ECA">
        <w:rPr>
          <w:rFonts w:ascii="宋体" w:hAnsi="宋体" w:cs="宋体" w:hint="eastAsia"/>
          <w:szCs w:val="21"/>
        </w:rPr>
        <w:t>5.1 磋商时间和地点</w:t>
      </w:r>
      <w:bookmarkEnd w:id="366"/>
      <w:bookmarkEnd w:id="367"/>
      <w:bookmarkEnd w:id="368"/>
      <w:bookmarkEnd w:id="369"/>
      <w:bookmarkEnd w:id="370"/>
      <w:bookmarkEnd w:id="371"/>
      <w:bookmarkEnd w:id="372"/>
      <w:bookmarkEnd w:id="373"/>
      <w:bookmarkEnd w:id="374"/>
      <w:bookmarkEnd w:id="375"/>
      <w:bookmarkEnd w:id="376"/>
      <w:bookmarkEnd w:id="377"/>
    </w:p>
    <w:p w:rsidR="00A33BAA" w:rsidRPr="00274ECA" w:rsidRDefault="00E87A6B">
      <w:pPr>
        <w:spacing w:line="360" w:lineRule="auto"/>
        <w:ind w:firstLineChars="200" w:firstLine="420"/>
        <w:rPr>
          <w:rFonts w:ascii="宋体" w:hAnsi="宋体" w:cs="宋体"/>
          <w:b/>
          <w:szCs w:val="21"/>
        </w:rPr>
      </w:pPr>
      <w:r w:rsidRPr="00274ECA">
        <w:rPr>
          <w:rFonts w:ascii="宋体" w:hAnsi="宋体" w:cs="宋体" w:hint="eastAsia"/>
          <w:szCs w:val="21"/>
        </w:rPr>
        <w:t>采购人在本章供应商须知前附表规定的响应文件提交截止时间和供应商须知前附表规定的地点进行磋商，</w:t>
      </w:r>
      <w:bookmarkStart w:id="378" w:name="_Toc11148"/>
      <w:bookmarkStart w:id="379" w:name="_Toc30074"/>
      <w:bookmarkStart w:id="380" w:name="_Toc25911"/>
      <w:bookmarkStart w:id="381" w:name="_Toc30965"/>
      <w:bookmarkStart w:id="382" w:name="_Toc318450704"/>
      <w:bookmarkStart w:id="383" w:name="_Toc152045561"/>
      <w:bookmarkStart w:id="384" w:name="_Toc17491"/>
      <w:bookmarkStart w:id="385" w:name="_Toc152042337"/>
      <w:bookmarkStart w:id="386" w:name="_Toc3865"/>
      <w:bookmarkStart w:id="387" w:name="_Toc144974529"/>
      <w:bookmarkStart w:id="388" w:name="_Toc455080137"/>
      <w:r w:rsidRPr="00274ECA">
        <w:rPr>
          <w:rFonts w:ascii="宋体" w:hAnsi="宋体" w:cs="宋体"/>
          <w:szCs w:val="21"/>
        </w:rPr>
        <w:t>届时</w:t>
      </w:r>
      <w:r w:rsidRPr="00274ECA">
        <w:rPr>
          <w:rFonts w:ascii="宋体" w:hAnsi="宋体" w:cs="宋体" w:hint="eastAsia"/>
          <w:szCs w:val="21"/>
        </w:rPr>
        <w:t>邀请供应商</w:t>
      </w:r>
      <w:hyperlink r:id="rId11" w:tgtFrame="_blank" w:history="1">
        <w:r w:rsidRPr="00274ECA">
          <w:rPr>
            <w:rFonts w:ascii="宋体" w:hAnsi="宋体" w:cs="宋体"/>
            <w:szCs w:val="21"/>
          </w:rPr>
          <w:t>法定代表人</w:t>
        </w:r>
      </w:hyperlink>
      <w:r w:rsidRPr="00274ECA">
        <w:rPr>
          <w:rFonts w:ascii="宋体" w:hAnsi="宋体" w:cs="宋体"/>
          <w:szCs w:val="21"/>
        </w:rPr>
        <w:t>或其授权代表出席开标会。</w:t>
      </w:r>
    </w:p>
    <w:p w:rsidR="00A33BAA" w:rsidRPr="00274ECA" w:rsidRDefault="00E87A6B">
      <w:pPr>
        <w:spacing w:line="360" w:lineRule="auto"/>
        <w:ind w:firstLineChars="270" w:firstLine="567"/>
        <w:rPr>
          <w:rFonts w:ascii="宋体" w:hAnsi="宋体" w:cs="宋体"/>
          <w:szCs w:val="21"/>
        </w:rPr>
      </w:pPr>
      <w:bookmarkStart w:id="389" w:name="_Toc463701059"/>
      <w:bookmarkStart w:id="390" w:name="_Toc464035538"/>
      <w:r w:rsidRPr="00274ECA">
        <w:rPr>
          <w:rFonts w:ascii="宋体" w:hAnsi="宋体" w:cs="宋体" w:hint="eastAsia"/>
          <w:szCs w:val="21"/>
        </w:rPr>
        <w:t>5.2 磋商程序</w:t>
      </w:r>
      <w:bookmarkEnd w:id="378"/>
      <w:bookmarkEnd w:id="379"/>
      <w:bookmarkEnd w:id="380"/>
      <w:bookmarkEnd w:id="381"/>
      <w:bookmarkEnd w:id="382"/>
      <w:bookmarkEnd w:id="383"/>
      <w:bookmarkEnd w:id="384"/>
      <w:bookmarkEnd w:id="385"/>
      <w:bookmarkEnd w:id="386"/>
      <w:bookmarkEnd w:id="387"/>
      <w:bookmarkEnd w:id="388"/>
      <w:bookmarkEnd w:id="389"/>
      <w:bookmarkEnd w:id="390"/>
    </w:p>
    <w:p w:rsidR="00A33BAA" w:rsidRPr="00274ECA" w:rsidRDefault="00E87A6B">
      <w:pPr>
        <w:autoSpaceDE w:val="0"/>
        <w:autoSpaceDN w:val="0"/>
        <w:adjustRightInd w:val="0"/>
        <w:spacing w:line="360" w:lineRule="auto"/>
        <w:ind w:firstLineChars="202" w:firstLine="424"/>
        <w:jc w:val="left"/>
        <w:rPr>
          <w:rFonts w:ascii="宋体" w:hAnsi="宋体" w:cs="宋体"/>
          <w:kern w:val="0"/>
          <w:szCs w:val="21"/>
        </w:rPr>
      </w:pPr>
      <w:bookmarkStart w:id="391" w:name="_Toc152045562"/>
      <w:bookmarkStart w:id="392" w:name="_Toc144974530"/>
      <w:bookmarkStart w:id="393" w:name="_Toc152042338"/>
      <w:r w:rsidRPr="00274ECA">
        <w:rPr>
          <w:rFonts w:ascii="宋体" w:hAnsi="宋体" w:cs="宋体" w:hint="eastAsia"/>
          <w:kern w:val="0"/>
          <w:szCs w:val="21"/>
        </w:rPr>
        <w:t>（1）</w:t>
      </w:r>
      <w:r w:rsidRPr="00274ECA">
        <w:rPr>
          <w:rFonts w:hint="eastAsia"/>
          <w:szCs w:val="21"/>
        </w:rPr>
        <w:t>评审时，由评审小组按照磋商文件磋商办法的资格审查办法对供应商进行资格评审，有一项不符合评审标准的，作无效标处理；</w:t>
      </w:r>
    </w:p>
    <w:p w:rsidR="00A33BAA" w:rsidRPr="00274ECA" w:rsidRDefault="00E87A6B">
      <w:pPr>
        <w:autoSpaceDE w:val="0"/>
        <w:autoSpaceDN w:val="0"/>
        <w:adjustRightInd w:val="0"/>
        <w:spacing w:line="360" w:lineRule="auto"/>
        <w:ind w:firstLineChars="202" w:firstLine="424"/>
        <w:jc w:val="left"/>
        <w:rPr>
          <w:rFonts w:ascii="宋体" w:hAnsi="宋体" w:cs="宋体"/>
          <w:kern w:val="0"/>
          <w:szCs w:val="21"/>
        </w:rPr>
      </w:pPr>
      <w:r w:rsidRPr="00274ECA">
        <w:rPr>
          <w:rFonts w:ascii="宋体" w:hAnsi="宋体" w:cs="宋体" w:hint="eastAsia"/>
          <w:kern w:val="0"/>
          <w:szCs w:val="21"/>
        </w:rPr>
        <w:t>（2）</w:t>
      </w:r>
      <w:r w:rsidRPr="00274ECA">
        <w:rPr>
          <w:rFonts w:hint="eastAsia"/>
          <w:szCs w:val="21"/>
        </w:rPr>
        <w:t>评审</w:t>
      </w:r>
      <w:r w:rsidRPr="00274ECA">
        <w:rPr>
          <w:rFonts w:ascii="宋体" w:hAnsi="宋体" w:cs="宋体" w:hint="eastAsia"/>
          <w:kern w:val="0"/>
          <w:szCs w:val="21"/>
        </w:rPr>
        <w:t>小组对磋商文件进行熟悉确认，</w:t>
      </w:r>
      <w:r w:rsidRPr="00274ECA">
        <w:rPr>
          <w:rFonts w:hint="eastAsia"/>
          <w:szCs w:val="21"/>
        </w:rPr>
        <w:t>评审</w:t>
      </w:r>
      <w:r w:rsidRPr="00274ECA">
        <w:rPr>
          <w:rFonts w:ascii="宋体" w:hAnsi="宋体" w:cs="宋体" w:hint="eastAsia"/>
          <w:kern w:val="0"/>
          <w:szCs w:val="21"/>
        </w:rPr>
        <w:t>小组推选组长，讨论磋商工作流程和磋商要点。</w:t>
      </w:r>
    </w:p>
    <w:p w:rsidR="00A33BAA" w:rsidRPr="00274ECA" w:rsidRDefault="00E87A6B">
      <w:pPr>
        <w:autoSpaceDE w:val="0"/>
        <w:autoSpaceDN w:val="0"/>
        <w:adjustRightInd w:val="0"/>
        <w:spacing w:line="360" w:lineRule="auto"/>
        <w:ind w:firstLineChars="202" w:firstLine="424"/>
        <w:jc w:val="left"/>
        <w:rPr>
          <w:rFonts w:ascii="宋体" w:hAnsi="宋体" w:cs="宋体"/>
          <w:kern w:val="0"/>
          <w:szCs w:val="21"/>
        </w:rPr>
      </w:pPr>
      <w:r w:rsidRPr="00274ECA">
        <w:rPr>
          <w:rFonts w:ascii="宋体" w:hAnsi="宋体" w:cs="宋体" w:hint="eastAsia"/>
          <w:kern w:val="0"/>
          <w:szCs w:val="21"/>
        </w:rPr>
        <w:t>（3）符合性审查：</w:t>
      </w:r>
      <w:r w:rsidRPr="00274ECA">
        <w:rPr>
          <w:rFonts w:hint="eastAsia"/>
          <w:szCs w:val="21"/>
        </w:rPr>
        <w:t>评审</w:t>
      </w:r>
      <w:r w:rsidRPr="00274ECA">
        <w:rPr>
          <w:rFonts w:ascii="宋体" w:hAnsi="宋体" w:cs="宋体" w:hint="eastAsia"/>
          <w:kern w:val="0"/>
          <w:szCs w:val="21"/>
        </w:rPr>
        <w:t>小组依据磋商文件规定，对响应文件的内容是否完整、文件签署是否正确、响应文件是否</w:t>
      </w:r>
      <w:proofErr w:type="gramStart"/>
      <w:r w:rsidRPr="00274ECA">
        <w:rPr>
          <w:rFonts w:ascii="宋体" w:hAnsi="宋体" w:cs="宋体" w:hint="eastAsia"/>
          <w:kern w:val="0"/>
          <w:szCs w:val="21"/>
        </w:rPr>
        <w:t>符合磋商</w:t>
      </w:r>
      <w:proofErr w:type="gramEnd"/>
      <w:r w:rsidRPr="00274ECA">
        <w:rPr>
          <w:rFonts w:ascii="宋体" w:hAnsi="宋体" w:cs="宋体" w:hint="eastAsia"/>
          <w:kern w:val="0"/>
          <w:szCs w:val="21"/>
        </w:rPr>
        <w:t>文件的要求进行审查，以确定是否对磋商文件的实质性要求</w:t>
      </w:r>
      <w:proofErr w:type="gramStart"/>
      <w:r w:rsidRPr="00274ECA">
        <w:rPr>
          <w:rFonts w:ascii="宋体" w:hAnsi="宋体" w:cs="宋体" w:hint="eastAsia"/>
          <w:kern w:val="0"/>
          <w:szCs w:val="21"/>
        </w:rPr>
        <w:t>作出</w:t>
      </w:r>
      <w:proofErr w:type="gramEnd"/>
      <w:r w:rsidRPr="00274ECA">
        <w:rPr>
          <w:rFonts w:ascii="宋体" w:hAnsi="宋体" w:cs="宋体" w:hint="eastAsia"/>
          <w:kern w:val="0"/>
          <w:szCs w:val="21"/>
        </w:rPr>
        <w:t>响应。</w:t>
      </w:r>
    </w:p>
    <w:p w:rsidR="00A33BAA" w:rsidRPr="00274ECA" w:rsidRDefault="00E87A6B">
      <w:pPr>
        <w:autoSpaceDE w:val="0"/>
        <w:autoSpaceDN w:val="0"/>
        <w:adjustRightInd w:val="0"/>
        <w:spacing w:line="360" w:lineRule="auto"/>
        <w:ind w:firstLineChars="202" w:firstLine="424"/>
        <w:jc w:val="left"/>
        <w:rPr>
          <w:rFonts w:ascii="宋体" w:hAnsi="宋体" w:cs="宋体"/>
          <w:kern w:val="0"/>
          <w:szCs w:val="21"/>
        </w:rPr>
      </w:pPr>
      <w:r w:rsidRPr="00274ECA">
        <w:rPr>
          <w:rFonts w:ascii="宋体" w:hAnsi="宋体" w:cs="宋体" w:hint="eastAsia"/>
          <w:kern w:val="0"/>
          <w:szCs w:val="21"/>
        </w:rPr>
        <w:t>（4）评审小组对通过资格性和符合性审查的响应文件进行评估，确定与各竞标人磋商的具体内容。</w:t>
      </w:r>
    </w:p>
    <w:p w:rsidR="00A33BAA" w:rsidRPr="00274ECA" w:rsidRDefault="00E87A6B">
      <w:pPr>
        <w:autoSpaceDE w:val="0"/>
        <w:autoSpaceDN w:val="0"/>
        <w:adjustRightInd w:val="0"/>
        <w:spacing w:line="360" w:lineRule="auto"/>
        <w:ind w:firstLineChars="202" w:firstLine="424"/>
        <w:jc w:val="left"/>
        <w:rPr>
          <w:rFonts w:ascii="宋体" w:hAnsi="宋体" w:cs="宋体"/>
          <w:kern w:val="0"/>
          <w:szCs w:val="21"/>
        </w:rPr>
      </w:pPr>
      <w:r w:rsidRPr="00274ECA">
        <w:rPr>
          <w:rFonts w:ascii="宋体" w:hAnsi="宋体" w:cs="宋体" w:hint="eastAsia"/>
          <w:kern w:val="0"/>
          <w:szCs w:val="21"/>
        </w:rPr>
        <w:t>（5）</w:t>
      </w:r>
      <w:proofErr w:type="gramStart"/>
      <w:r w:rsidRPr="00274ECA">
        <w:rPr>
          <w:rFonts w:ascii="宋体" w:hAnsi="宋体" w:cs="宋体" w:hint="eastAsia"/>
          <w:kern w:val="0"/>
          <w:szCs w:val="21"/>
        </w:rPr>
        <w:t>围绕磋商</w:t>
      </w:r>
      <w:proofErr w:type="gramEnd"/>
      <w:r w:rsidRPr="00274ECA">
        <w:rPr>
          <w:rFonts w:ascii="宋体" w:hAnsi="宋体" w:cs="宋体" w:hint="eastAsia"/>
          <w:kern w:val="0"/>
          <w:szCs w:val="21"/>
        </w:rPr>
        <w:t>要点，评审小组全体成员集中与单一供应商分别进行磋商。按各供应商递交响应文件的逆顺序进行磋商。</w:t>
      </w:r>
    </w:p>
    <w:p w:rsidR="00A33BAA" w:rsidRPr="00274ECA" w:rsidRDefault="00E87A6B">
      <w:pPr>
        <w:pStyle w:val="a0"/>
        <w:spacing w:line="360" w:lineRule="auto"/>
        <w:ind w:firstLineChars="200"/>
        <w:rPr>
          <w:szCs w:val="21"/>
        </w:rPr>
      </w:pPr>
      <w:r w:rsidRPr="00274ECA">
        <w:rPr>
          <w:rFonts w:ascii="宋体" w:hAnsi="宋体" w:cs="宋体" w:hint="eastAsia"/>
          <w:kern w:val="0"/>
          <w:szCs w:val="21"/>
        </w:rPr>
        <w:t>（6）磋商过程中，评审小组可以根据磋商情况实质性变动采购需求中的技术、服务要求以及合同草案条款，但不得变动磋商文件中的其他内容。实质性变动的内容需经采购人(业主)代表确认。并以书面形式通知所有参加磋商的供应商，该变动是磋商文件的有效组成部分。供应商应当按照磋商文件的变动情况和评审小组的要求重新提交响应文件并由其法定代表人或其授权代表签字或者加盖公章。由授权代表签字的应当附法定代表人授权书。供应商应根据评审小组的要</w:t>
      </w:r>
      <w:r w:rsidRPr="00274ECA">
        <w:rPr>
          <w:rFonts w:ascii="宋体" w:hAnsi="宋体" w:cs="宋体" w:hint="eastAsia"/>
          <w:kern w:val="0"/>
          <w:szCs w:val="21"/>
        </w:rPr>
        <w:lastRenderedPageBreak/>
        <w:t>求，以书面形式在规定时间内做出响应，未做出响应的响应文件将被视为无效竞标。</w:t>
      </w:r>
    </w:p>
    <w:p w:rsidR="00A33BAA" w:rsidRPr="00274ECA" w:rsidRDefault="00E87A6B" w:rsidP="00A467EF">
      <w:pPr>
        <w:autoSpaceDE w:val="0"/>
        <w:autoSpaceDN w:val="0"/>
        <w:adjustRightInd w:val="0"/>
        <w:spacing w:line="360" w:lineRule="auto"/>
        <w:ind w:firstLineChars="202" w:firstLine="426"/>
        <w:jc w:val="left"/>
        <w:rPr>
          <w:rFonts w:ascii="宋体" w:hAnsi="宋体" w:cs="宋体"/>
          <w:b/>
          <w:kern w:val="0"/>
          <w:szCs w:val="21"/>
        </w:rPr>
      </w:pPr>
      <w:r w:rsidRPr="00274ECA">
        <w:rPr>
          <w:rFonts w:ascii="宋体" w:hAnsi="宋体" w:cs="宋体" w:hint="eastAsia"/>
          <w:b/>
          <w:kern w:val="0"/>
          <w:szCs w:val="21"/>
        </w:rPr>
        <w:t>（7）如采购需求无实质性变动，本次磋商无二次报价阶段，请各供应商知悉。</w:t>
      </w:r>
    </w:p>
    <w:p w:rsidR="00A33BAA" w:rsidRPr="00274ECA" w:rsidRDefault="00E87A6B">
      <w:pPr>
        <w:autoSpaceDE w:val="0"/>
        <w:autoSpaceDN w:val="0"/>
        <w:adjustRightInd w:val="0"/>
        <w:spacing w:line="360" w:lineRule="auto"/>
        <w:ind w:firstLineChars="202" w:firstLine="424"/>
        <w:jc w:val="left"/>
        <w:rPr>
          <w:rFonts w:ascii="宋体" w:hAnsi="宋体" w:cs="宋体"/>
          <w:kern w:val="0"/>
          <w:szCs w:val="21"/>
        </w:rPr>
      </w:pPr>
      <w:r w:rsidRPr="00274ECA">
        <w:rPr>
          <w:rFonts w:ascii="宋体" w:hAnsi="宋体" w:cs="宋体" w:hint="eastAsia"/>
          <w:kern w:val="0"/>
          <w:szCs w:val="21"/>
        </w:rPr>
        <w:t>（8）经磋商确定最终采购需求，由评审小组采用综合评分法对通过初步评审的供应商的响应文件进行综合评分。</w:t>
      </w:r>
    </w:p>
    <w:p w:rsidR="00A33BAA" w:rsidRPr="00274ECA" w:rsidRDefault="00E87A6B">
      <w:pPr>
        <w:pStyle w:val="2TimesNewRoman5020"/>
        <w:spacing w:line="360" w:lineRule="auto"/>
        <w:rPr>
          <w:rFonts w:ascii="宋体" w:hAnsi="宋体"/>
          <w:sz w:val="24"/>
          <w:szCs w:val="24"/>
        </w:rPr>
      </w:pPr>
      <w:bookmarkStart w:id="394" w:name="_Toc6740"/>
      <w:bookmarkStart w:id="395" w:name="_Toc455080138"/>
      <w:bookmarkStart w:id="396" w:name="_Toc487498479"/>
      <w:bookmarkStart w:id="397" w:name="_Toc488504479"/>
      <w:bookmarkStart w:id="398" w:name="_Toc49433674"/>
      <w:r w:rsidRPr="00274ECA">
        <w:rPr>
          <w:rFonts w:ascii="宋体" w:hAnsi="宋体" w:hint="eastAsia"/>
          <w:sz w:val="24"/>
          <w:szCs w:val="24"/>
        </w:rPr>
        <w:t xml:space="preserve">6. </w:t>
      </w:r>
      <w:bookmarkEnd w:id="391"/>
      <w:bookmarkEnd w:id="392"/>
      <w:bookmarkEnd w:id="393"/>
      <w:r w:rsidRPr="00274ECA">
        <w:rPr>
          <w:rFonts w:ascii="宋体" w:hAnsi="宋体" w:hint="eastAsia"/>
          <w:sz w:val="24"/>
          <w:szCs w:val="24"/>
        </w:rPr>
        <w:t>磋商</w:t>
      </w:r>
      <w:bookmarkEnd w:id="394"/>
      <w:bookmarkEnd w:id="395"/>
      <w:bookmarkEnd w:id="396"/>
      <w:bookmarkEnd w:id="397"/>
      <w:bookmarkEnd w:id="398"/>
    </w:p>
    <w:p w:rsidR="00A33BAA" w:rsidRPr="00274ECA" w:rsidRDefault="00E87A6B">
      <w:pPr>
        <w:spacing w:line="360" w:lineRule="auto"/>
        <w:ind w:firstLineChars="270" w:firstLine="567"/>
        <w:rPr>
          <w:rFonts w:ascii="宋体" w:hAnsi="宋体" w:cs="宋体"/>
          <w:szCs w:val="21"/>
        </w:rPr>
      </w:pPr>
      <w:bookmarkStart w:id="399" w:name="_Toc152042339"/>
      <w:bookmarkStart w:id="400" w:name="_Toc152045563"/>
      <w:bookmarkStart w:id="401" w:name="_Toc9808"/>
      <w:bookmarkStart w:id="402" w:name="_Toc22250"/>
      <w:bookmarkStart w:id="403" w:name="_Toc26098"/>
      <w:bookmarkStart w:id="404" w:name="_Toc318450706"/>
      <w:bookmarkStart w:id="405" w:name="_Toc144974531"/>
      <w:bookmarkStart w:id="406" w:name="_Toc464035540"/>
      <w:bookmarkStart w:id="407" w:name="_Toc1546"/>
      <w:bookmarkStart w:id="408" w:name="_Toc463701061"/>
      <w:bookmarkStart w:id="409" w:name="_Toc455080139"/>
      <w:bookmarkStart w:id="410" w:name="_Toc18985"/>
      <w:bookmarkStart w:id="411" w:name="_Toc1574"/>
      <w:r w:rsidRPr="00274ECA">
        <w:rPr>
          <w:rFonts w:ascii="宋体" w:hAnsi="宋体" w:cs="宋体" w:hint="eastAsia"/>
          <w:szCs w:val="21"/>
        </w:rPr>
        <w:t xml:space="preserve">6.1 </w:t>
      </w:r>
      <w:bookmarkEnd w:id="399"/>
      <w:bookmarkEnd w:id="400"/>
      <w:bookmarkEnd w:id="401"/>
      <w:bookmarkEnd w:id="402"/>
      <w:bookmarkEnd w:id="403"/>
      <w:bookmarkEnd w:id="404"/>
      <w:bookmarkEnd w:id="405"/>
      <w:r w:rsidRPr="00274ECA">
        <w:rPr>
          <w:rFonts w:hint="eastAsia"/>
          <w:szCs w:val="21"/>
        </w:rPr>
        <w:t>评审</w:t>
      </w:r>
      <w:r w:rsidRPr="00274ECA">
        <w:rPr>
          <w:rFonts w:ascii="宋体" w:hAnsi="宋体" w:cs="宋体" w:hint="eastAsia"/>
          <w:szCs w:val="21"/>
        </w:rPr>
        <w:t>小组</w:t>
      </w:r>
      <w:bookmarkEnd w:id="406"/>
      <w:bookmarkEnd w:id="407"/>
      <w:bookmarkEnd w:id="408"/>
      <w:bookmarkEnd w:id="409"/>
      <w:bookmarkEnd w:id="410"/>
      <w:bookmarkEnd w:id="411"/>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磋商由采购人依法组建的</w:t>
      </w:r>
      <w:r w:rsidRPr="00274ECA">
        <w:rPr>
          <w:rFonts w:hint="eastAsia"/>
          <w:szCs w:val="21"/>
        </w:rPr>
        <w:t>评审</w:t>
      </w:r>
      <w:r w:rsidRPr="00274ECA">
        <w:rPr>
          <w:rFonts w:ascii="宋体" w:hAnsi="宋体" w:cs="宋体" w:hint="eastAsia"/>
          <w:szCs w:val="21"/>
        </w:rPr>
        <w:t>小组负责。</w:t>
      </w:r>
      <w:r w:rsidRPr="00274ECA">
        <w:rPr>
          <w:rFonts w:hint="eastAsia"/>
          <w:szCs w:val="21"/>
        </w:rPr>
        <w:t>评审</w:t>
      </w:r>
      <w:r w:rsidRPr="00274ECA">
        <w:rPr>
          <w:rFonts w:ascii="宋体" w:hAnsi="宋体" w:cs="宋体" w:hint="eastAsia"/>
          <w:szCs w:val="21"/>
        </w:rPr>
        <w:t>小组由有关技术、经济等方面的专家和采购人代表组成。</w:t>
      </w:r>
      <w:r w:rsidRPr="00274ECA">
        <w:rPr>
          <w:rFonts w:hint="eastAsia"/>
          <w:szCs w:val="21"/>
        </w:rPr>
        <w:t>评审</w:t>
      </w:r>
      <w:r w:rsidRPr="00274ECA">
        <w:rPr>
          <w:rFonts w:ascii="宋体" w:hAnsi="宋体" w:cs="宋体" w:hint="eastAsia"/>
          <w:szCs w:val="21"/>
        </w:rPr>
        <w:t>小组成员人数以及技术、经济等方面专家的确定方式</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spacing w:line="360" w:lineRule="auto"/>
        <w:ind w:firstLineChars="270" w:firstLine="567"/>
        <w:rPr>
          <w:rFonts w:ascii="宋体" w:hAnsi="宋体" w:cs="宋体"/>
          <w:szCs w:val="21"/>
        </w:rPr>
      </w:pPr>
      <w:bookmarkStart w:id="412" w:name="_Toc22143"/>
      <w:bookmarkStart w:id="413" w:name="_Toc455080140"/>
      <w:bookmarkStart w:id="414" w:name="_Toc21102"/>
      <w:bookmarkStart w:id="415" w:name="_Toc152042340"/>
      <w:bookmarkStart w:id="416" w:name="_Toc152045564"/>
      <w:bookmarkStart w:id="417" w:name="_Toc25721"/>
      <w:bookmarkStart w:id="418" w:name="_Toc8248"/>
      <w:bookmarkStart w:id="419" w:name="_Toc463701062"/>
      <w:bookmarkStart w:id="420" w:name="_Toc464035541"/>
      <w:bookmarkStart w:id="421" w:name="_Toc4435"/>
      <w:bookmarkStart w:id="422" w:name="_Toc8240"/>
      <w:bookmarkStart w:id="423" w:name="_Toc318450707"/>
      <w:bookmarkStart w:id="424" w:name="_Toc144974532"/>
      <w:r w:rsidRPr="00274ECA">
        <w:rPr>
          <w:rFonts w:ascii="宋体" w:hAnsi="宋体" w:cs="宋体" w:hint="eastAsia"/>
          <w:szCs w:val="21"/>
        </w:rPr>
        <w:t>6.2 磋商原则</w:t>
      </w:r>
      <w:bookmarkEnd w:id="412"/>
      <w:bookmarkEnd w:id="413"/>
      <w:bookmarkEnd w:id="414"/>
      <w:bookmarkEnd w:id="415"/>
      <w:bookmarkEnd w:id="416"/>
      <w:bookmarkEnd w:id="417"/>
      <w:bookmarkEnd w:id="418"/>
      <w:bookmarkEnd w:id="419"/>
      <w:bookmarkEnd w:id="420"/>
      <w:bookmarkEnd w:id="421"/>
      <w:bookmarkEnd w:id="422"/>
      <w:bookmarkEnd w:id="423"/>
      <w:bookmarkEnd w:id="424"/>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磋商活动遵循公平、公正、科学和择优的原则。</w:t>
      </w:r>
    </w:p>
    <w:p w:rsidR="00A33BAA" w:rsidRPr="00274ECA" w:rsidRDefault="00E87A6B">
      <w:pPr>
        <w:spacing w:line="360" w:lineRule="auto"/>
        <w:ind w:firstLineChars="270" w:firstLine="567"/>
        <w:rPr>
          <w:rFonts w:ascii="宋体" w:hAnsi="宋体" w:cs="宋体"/>
          <w:szCs w:val="21"/>
        </w:rPr>
      </w:pPr>
      <w:bookmarkStart w:id="425" w:name="_Toc152045565"/>
      <w:bookmarkStart w:id="426" w:name="_Toc16725"/>
      <w:bookmarkStart w:id="427" w:name="_Toc15595"/>
      <w:bookmarkStart w:id="428" w:name="_Toc152042341"/>
      <w:bookmarkStart w:id="429" w:name="_Toc144974533"/>
      <w:bookmarkStart w:id="430" w:name="_Toc318450708"/>
      <w:bookmarkStart w:id="431" w:name="_Toc8705"/>
      <w:bookmarkStart w:id="432" w:name="_Toc464035542"/>
      <w:bookmarkStart w:id="433" w:name="_Toc18756"/>
      <w:bookmarkStart w:id="434" w:name="_Toc455080141"/>
      <w:bookmarkStart w:id="435" w:name="_Toc24358"/>
      <w:bookmarkStart w:id="436" w:name="_Toc463701063"/>
      <w:bookmarkStart w:id="437" w:name="_Toc27036"/>
      <w:r w:rsidRPr="00274ECA">
        <w:rPr>
          <w:rFonts w:ascii="宋体" w:hAnsi="宋体" w:cs="宋体" w:hint="eastAsia"/>
          <w:szCs w:val="21"/>
        </w:rPr>
        <w:t xml:space="preserve">6.3 </w:t>
      </w:r>
      <w:bookmarkEnd w:id="425"/>
      <w:bookmarkEnd w:id="426"/>
      <w:bookmarkEnd w:id="427"/>
      <w:bookmarkEnd w:id="428"/>
      <w:bookmarkEnd w:id="429"/>
      <w:bookmarkEnd w:id="430"/>
      <w:bookmarkEnd w:id="431"/>
      <w:r w:rsidRPr="00274ECA">
        <w:rPr>
          <w:rFonts w:ascii="宋体" w:hAnsi="宋体" w:cs="宋体" w:hint="eastAsia"/>
          <w:szCs w:val="21"/>
        </w:rPr>
        <w:t>磋商</w:t>
      </w:r>
      <w:bookmarkEnd w:id="432"/>
      <w:bookmarkEnd w:id="433"/>
      <w:bookmarkEnd w:id="434"/>
      <w:bookmarkEnd w:id="435"/>
      <w:bookmarkEnd w:id="436"/>
      <w:bookmarkEnd w:id="437"/>
    </w:p>
    <w:p w:rsidR="00A33BAA" w:rsidRPr="00274ECA" w:rsidRDefault="00E87A6B">
      <w:pPr>
        <w:spacing w:line="360" w:lineRule="auto"/>
        <w:ind w:firstLineChars="200" w:firstLine="420"/>
        <w:rPr>
          <w:rFonts w:ascii="宋体" w:hAnsi="宋体" w:cs="宋体"/>
          <w:szCs w:val="21"/>
        </w:rPr>
      </w:pPr>
      <w:r w:rsidRPr="00274ECA">
        <w:rPr>
          <w:rFonts w:hint="eastAsia"/>
          <w:szCs w:val="21"/>
        </w:rPr>
        <w:t>评审</w:t>
      </w:r>
      <w:r w:rsidRPr="00274ECA">
        <w:rPr>
          <w:rFonts w:ascii="宋体" w:hAnsi="宋体" w:cs="宋体" w:hint="eastAsia"/>
          <w:szCs w:val="21"/>
        </w:rPr>
        <w:t>小组按照第三章“磋商办法”规定的方法、评审因素、标准和程序对响应文件进行评审。第三章“磋商办法”没有规定的方法、评审因素和标准，不作为评标依据。</w:t>
      </w:r>
    </w:p>
    <w:p w:rsidR="00A33BAA" w:rsidRPr="00274ECA" w:rsidRDefault="00E87A6B">
      <w:pPr>
        <w:pStyle w:val="2TimesNewRoman5020"/>
        <w:spacing w:line="360" w:lineRule="auto"/>
        <w:rPr>
          <w:rFonts w:ascii="宋体" w:hAnsi="宋体"/>
          <w:sz w:val="24"/>
          <w:szCs w:val="24"/>
        </w:rPr>
      </w:pPr>
      <w:bookmarkStart w:id="438" w:name="_Toc20279"/>
      <w:bookmarkStart w:id="439" w:name="_Toc152045566"/>
      <w:bookmarkStart w:id="440" w:name="_Toc152042342"/>
      <w:bookmarkStart w:id="441" w:name="_Toc144974534"/>
      <w:bookmarkStart w:id="442" w:name="_Toc487498480"/>
      <w:bookmarkStart w:id="443" w:name="_Toc455080142"/>
      <w:bookmarkStart w:id="444" w:name="_Toc488504480"/>
      <w:bookmarkStart w:id="445" w:name="_Toc49433675"/>
      <w:r w:rsidRPr="00274ECA">
        <w:rPr>
          <w:rFonts w:ascii="宋体" w:hAnsi="宋体" w:hint="eastAsia"/>
          <w:sz w:val="24"/>
          <w:szCs w:val="24"/>
        </w:rPr>
        <w:t>7. 合同授予</w:t>
      </w:r>
      <w:bookmarkEnd w:id="438"/>
      <w:bookmarkEnd w:id="439"/>
      <w:bookmarkEnd w:id="440"/>
      <w:bookmarkEnd w:id="441"/>
      <w:bookmarkEnd w:id="442"/>
      <w:bookmarkEnd w:id="443"/>
      <w:bookmarkEnd w:id="444"/>
      <w:bookmarkEnd w:id="445"/>
    </w:p>
    <w:p w:rsidR="00A33BAA" w:rsidRPr="00274ECA" w:rsidRDefault="00E87A6B">
      <w:pPr>
        <w:spacing w:line="360" w:lineRule="auto"/>
        <w:ind w:firstLineChars="270" w:firstLine="567"/>
        <w:rPr>
          <w:rFonts w:ascii="宋体" w:hAnsi="宋体" w:cs="宋体"/>
          <w:szCs w:val="21"/>
        </w:rPr>
      </w:pPr>
      <w:bookmarkStart w:id="446" w:name="_Toc464035544"/>
      <w:bookmarkStart w:id="447" w:name="_Toc11409"/>
      <w:bookmarkStart w:id="448" w:name="_Toc152042343"/>
      <w:bookmarkStart w:id="449" w:name="_Toc29664"/>
      <w:bookmarkStart w:id="450" w:name="_Toc7358"/>
      <w:bookmarkStart w:id="451" w:name="_Toc455080143"/>
      <w:bookmarkStart w:id="452" w:name="_Toc144974535"/>
      <w:bookmarkStart w:id="453" w:name="_Toc152045567"/>
      <w:bookmarkStart w:id="454" w:name="_Toc318450710"/>
      <w:bookmarkStart w:id="455" w:name="_Toc463701065"/>
      <w:bookmarkStart w:id="456" w:name="_Toc14528"/>
      <w:bookmarkStart w:id="457" w:name="_Toc28919"/>
      <w:bookmarkStart w:id="458" w:name="_Toc25316"/>
      <w:r w:rsidRPr="00274ECA">
        <w:rPr>
          <w:rFonts w:ascii="宋体" w:hAnsi="宋体" w:cs="宋体" w:hint="eastAsia"/>
          <w:szCs w:val="21"/>
        </w:rPr>
        <w:t>7.1 定标方式</w:t>
      </w:r>
      <w:bookmarkEnd w:id="446"/>
      <w:bookmarkEnd w:id="447"/>
      <w:bookmarkEnd w:id="448"/>
      <w:bookmarkEnd w:id="449"/>
      <w:bookmarkEnd w:id="450"/>
      <w:bookmarkEnd w:id="451"/>
      <w:bookmarkEnd w:id="452"/>
      <w:bookmarkEnd w:id="453"/>
      <w:bookmarkEnd w:id="454"/>
      <w:bookmarkEnd w:id="455"/>
      <w:bookmarkEnd w:id="456"/>
      <w:bookmarkEnd w:id="457"/>
      <w:bookmarkEnd w:id="458"/>
    </w:p>
    <w:p w:rsidR="00A33BAA" w:rsidRPr="00274ECA" w:rsidRDefault="00E87A6B">
      <w:pPr>
        <w:spacing w:line="360" w:lineRule="auto"/>
        <w:ind w:firstLineChars="200" w:firstLine="420"/>
        <w:rPr>
          <w:rFonts w:ascii="宋体" w:hAnsi="宋体" w:cs="宋体"/>
          <w:szCs w:val="21"/>
        </w:rPr>
      </w:pPr>
      <w:bookmarkStart w:id="459" w:name="_Toc10868"/>
      <w:bookmarkStart w:id="460" w:name="_Toc152045568"/>
      <w:bookmarkStart w:id="461" w:name="_Toc152042344"/>
      <w:bookmarkStart w:id="462" w:name="_Toc28254"/>
      <w:bookmarkStart w:id="463" w:name="_Toc318450711"/>
      <w:bookmarkStart w:id="464" w:name="_Toc7066"/>
      <w:bookmarkStart w:id="465" w:name="_Toc144974536"/>
      <w:r w:rsidRPr="00274ECA">
        <w:rPr>
          <w:rFonts w:ascii="宋体" w:hAnsi="宋体" w:cs="宋体" w:hint="eastAsia"/>
          <w:szCs w:val="21"/>
        </w:rPr>
        <w:t>采购人依据评审小组推荐的成交候选人确定成交人，评审小组推荐成交候选人的人数</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采购人将依序确定排名靠前的供应商为成交人，若排名在前的成交候选人放弃中标、因不可抗力不能履行合同，采购人可以按照评审小组提出的成交候选人名单排序依次确定其他成交候选人为成交人，也可以重新磋商或直接向相关供应商进行采购服务。</w:t>
      </w:r>
    </w:p>
    <w:p w:rsidR="00A33BAA" w:rsidRPr="00274ECA" w:rsidRDefault="00E87A6B">
      <w:pPr>
        <w:spacing w:line="360" w:lineRule="auto"/>
        <w:ind w:firstLineChars="270" w:firstLine="567"/>
        <w:rPr>
          <w:rFonts w:ascii="宋体" w:hAnsi="宋体" w:cs="宋体"/>
          <w:szCs w:val="21"/>
        </w:rPr>
      </w:pPr>
      <w:bookmarkStart w:id="466" w:name="_Toc5428"/>
      <w:bookmarkStart w:id="467" w:name="_Toc9897"/>
      <w:bookmarkStart w:id="468" w:name="_Toc464035545"/>
      <w:bookmarkStart w:id="469" w:name="_Toc455080144"/>
      <w:bookmarkStart w:id="470" w:name="_Toc463701066"/>
      <w:bookmarkStart w:id="471" w:name="_Toc15825"/>
      <w:r w:rsidRPr="00274ECA">
        <w:rPr>
          <w:rFonts w:ascii="宋体" w:hAnsi="宋体" w:cs="宋体" w:hint="eastAsia"/>
          <w:szCs w:val="21"/>
        </w:rPr>
        <w:t>7.2 成交通知</w:t>
      </w:r>
      <w:bookmarkEnd w:id="459"/>
      <w:bookmarkEnd w:id="460"/>
      <w:bookmarkEnd w:id="461"/>
      <w:bookmarkEnd w:id="462"/>
      <w:bookmarkEnd w:id="463"/>
      <w:bookmarkEnd w:id="464"/>
      <w:bookmarkEnd w:id="465"/>
      <w:bookmarkEnd w:id="466"/>
      <w:bookmarkEnd w:id="467"/>
      <w:bookmarkEnd w:id="468"/>
      <w:bookmarkEnd w:id="469"/>
      <w:bookmarkEnd w:id="470"/>
      <w:bookmarkEnd w:id="471"/>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在本章第3.3款规定的磋商有效期内，采购人以书面形式向成交人发出成交通知书。</w:t>
      </w:r>
    </w:p>
    <w:p w:rsidR="00A33BAA" w:rsidRPr="00274ECA" w:rsidRDefault="00E87A6B">
      <w:pPr>
        <w:spacing w:line="360" w:lineRule="auto"/>
        <w:ind w:firstLineChars="270" w:firstLine="567"/>
        <w:rPr>
          <w:rFonts w:ascii="宋体" w:hAnsi="宋体" w:cs="宋体"/>
          <w:szCs w:val="21"/>
        </w:rPr>
      </w:pPr>
      <w:bookmarkStart w:id="472" w:name="_Toc455080145"/>
      <w:bookmarkStart w:id="473" w:name="_Toc464035546"/>
      <w:bookmarkStart w:id="474" w:name="_Toc463701067"/>
      <w:bookmarkStart w:id="475" w:name="_Toc8886"/>
      <w:bookmarkStart w:id="476" w:name="_Toc15458"/>
      <w:bookmarkStart w:id="477" w:name="_Toc13147"/>
      <w:bookmarkStart w:id="478" w:name="_Toc21271"/>
      <w:bookmarkStart w:id="479" w:name="_Toc152042346"/>
      <w:bookmarkStart w:id="480" w:name="_Toc24026"/>
      <w:bookmarkStart w:id="481" w:name="_Toc144974538"/>
      <w:bookmarkStart w:id="482" w:name="_Toc26915"/>
      <w:bookmarkStart w:id="483" w:name="_Toc152045570"/>
      <w:bookmarkStart w:id="484" w:name="_Toc318450712"/>
      <w:r w:rsidRPr="00274ECA">
        <w:rPr>
          <w:rFonts w:ascii="宋体" w:hAnsi="宋体" w:cs="宋体" w:hint="eastAsia"/>
          <w:szCs w:val="21"/>
        </w:rPr>
        <w:t>7.3 签订合同</w:t>
      </w:r>
      <w:bookmarkEnd w:id="472"/>
      <w:bookmarkEnd w:id="473"/>
      <w:bookmarkEnd w:id="474"/>
      <w:bookmarkEnd w:id="475"/>
      <w:bookmarkEnd w:id="476"/>
      <w:bookmarkEnd w:id="477"/>
      <w:bookmarkEnd w:id="478"/>
      <w:bookmarkEnd w:id="479"/>
      <w:bookmarkEnd w:id="480"/>
      <w:bookmarkEnd w:id="481"/>
      <w:bookmarkEnd w:id="482"/>
      <w:bookmarkEnd w:id="483"/>
      <w:bookmarkEnd w:id="484"/>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 xml:space="preserve">7.3.1采购人和成交人应当自成交通知书发出之日起30天内，根据磋商文件和成交人的响应文件订立书面合同。成交人无正当理由拒签合同的，采购人取消其成交资格，给采购人造成的损失的，成交人还应当依法予以赔偿。 </w:t>
      </w:r>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7.3.2 发出成交通知书后，采购人无正当理由拒签合同，</w:t>
      </w:r>
      <w:proofErr w:type="gramStart"/>
      <w:r w:rsidRPr="00274ECA">
        <w:rPr>
          <w:rFonts w:ascii="宋体" w:hAnsi="宋体" w:cs="宋体" w:hint="eastAsia"/>
          <w:szCs w:val="21"/>
        </w:rPr>
        <w:t>给成交人</w:t>
      </w:r>
      <w:proofErr w:type="gramEnd"/>
      <w:r w:rsidRPr="00274ECA">
        <w:rPr>
          <w:rFonts w:ascii="宋体" w:hAnsi="宋体" w:cs="宋体" w:hint="eastAsia"/>
          <w:szCs w:val="21"/>
        </w:rPr>
        <w:t xml:space="preserve">造成损失的，还应当赔偿损失。 </w:t>
      </w:r>
      <w:bookmarkStart w:id="485" w:name="_Toc144974542"/>
      <w:bookmarkStart w:id="486" w:name="_Toc152045574"/>
      <w:bookmarkStart w:id="487" w:name="_Toc152042350"/>
    </w:p>
    <w:p w:rsidR="00A33BAA" w:rsidRPr="00274ECA" w:rsidRDefault="00E87A6B">
      <w:pPr>
        <w:pStyle w:val="2TimesNewRoman5020"/>
        <w:spacing w:line="360" w:lineRule="auto"/>
        <w:rPr>
          <w:rFonts w:ascii="宋体" w:hAnsi="宋体"/>
          <w:sz w:val="24"/>
          <w:szCs w:val="24"/>
        </w:rPr>
      </w:pPr>
      <w:bookmarkStart w:id="488" w:name="_Toc455080147"/>
      <w:bookmarkStart w:id="489" w:name="_Toc487498482"/>
      <w:bookmarkStart w:id="490" w:name="_Toc3955"/>
      <w:bookmarkStart w:id="491" w:name="_Toc488504482"/>
      <w:bookmarkStart w:id="492" w:name="_Toc49433676"/>
      <w:r w:rsidRPr="00274ECA">
        <w:rPr>
          <w:rFonts w:ascii="宋体" w:hAnsi="宋体" w:hint="eastAsia"/>
          <w:sz w:val="24"/>
          <w:szCs w:val="24"/>
        </w:rPr>
        <w:lastRenderedPageBreak/>
        <w:t>8.纪律和监督</w:t>
      </w:r>
      <w:bookmarkEnd w:id="485"/>
      <w:bookmarkEnd w:id="486"/>
      <w:bookmarkEnd w:id="487"/>
      <w:bookmarkEnd w:id="488"/>
      <w:bookmarkEnd w:id="489"/>
      <w:bookmarkEnd w:id="490"/>
      <w:bookmarkEnd w:id="491"/>
      <w:bookmarkEnd w:id="492"/>
    </w:p>
    <w:p w:rsidR="00A33BAA" w:rsidRPr="00274ECA" w:rsidRDefault="00E87A6B">
      <w:pPr>
        <w:spacing w:line="360" w:lineRule="auto"/>
        <w:ind w:firstLineChars="270" w:firstLine="567"/>
        <w:rPr>
          <w:rFonts w:ascii="宋体" w:hAnsi="宋体" w:cs="宋体"/>
          <w:szCs w:val="21"/>
        </w:rPr>
      </w:pPr>
      <w:bookmarkStart w:id="493" w:name="_Toc455080148"/>
      <w:bookmarkStart w:id="494" w:name="_Toc1282"/>
      <w:bookmarkStart w:id="495" w:name="_Toc20009"/>
      <w:bookmarkStart w:id="496" w:name="_Toc463701070"/>
      <w:bookmarkStart w:id="497" w:name="_Toc318450714"/>
      <w:bookmarkStart w:id="498" w:name="_Toc15592"/>
      <w:bookmarkStart w:id="499" w:name="_Toc152045575"/>
      <w:bookmarkStart w:id="500" w:name="_Toc144974543"/>
      <w:bookmarkStart w:id="501" w:name="_Toc12992"/>
      <w:bookmarkStart w:id="502" w:name="_Toc13970"/>
      <w:bookmarkStart w:id="503" w:name="_Toc19159"/>
      <w:bookmarkStart w:id="504" w:name="_Toc464035549"/>
      <w:bookmarkStart w:id="505" w:name="_Toc152042351"/>
      <w:r w:rsidRPr="00274ECA">
        <w:rPr>
          <w:rFonts w:ascii="宋体" w:hAnsi="宋体" w:cs="宋体" w:hint="eastAsia"/>
          <w:szCs w:val="21"/>
        </w:rPr>
        <w:t>8.1 对采购人的纪律要求</w:t>
      </w:r>
      <w:bookmarkEnd w:id="493"/>
      <w:bookmarkEnd w:id="494"/>
      <w:bookmarkEnd w:id="495"/>
      <w:bookmarkEnd w:id="496"/>
      <w:bookmarkEnd w:id="497"/>
      <w:bookmarkEnd w:id="498"/>
      <w:bookmarkEnd w:id="499"/>
      <w:bookmarkEnd w:id="500"/>
      <w:bookmarkEnd w:id="501"/>
      <w:bookmarkEnd w:id="502"/>
      <w:bookmarkEnd w:id="503"/>
      <w:bookmarkEnd w:id="504"/>
      <w:bookmarkEnd w:id="505"/>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采购人不得</w:t>
      </w:r>
      <w:proofErr w:type="gramStart"/>
      <w:r w:rsidRPr="00274ECA">
        <w:rPr>
          <w:rFonts w:ascii="宋体" w:hAnsi="宋体" w:cs="宋体" w:hint="eastAsia"/>
          <w:szCs w:val="21"/>
        </w:rPr>
        <w:t>泄漏磋商</w:t>
      </w:r>
      <w:proofErr w:type="gramEnd"/>
      <w:r w:rsidRPr="00274ECA">
        <w:rPr>
          <w:rFonts w:ascii="宋体" w:hAnsi="宋体" w:cs="宋体" w:hint="eastAsia"/>
          <w:szCs w:val="21"/>
        </w:rPr>
        <w:t>活动中应当保密的情况和资料，不得与供应商串通损害国家利益、社会公共利益或者他人合法权益。</w:t>
      </w:r>
    </w:p>
    <w:p w:rsidR="00A33BAA" w:rsidRPr="00274ECA" w:rsidRDefault="00E87A6B">
      <w:pPr>
        <w:spacing w:line="360" w:lineRule="auto"/>
        <w:ind w:firstLineChars="270" w:firstLine="567"/>
        <w:rPr>
          <w:rFonts w:ascii="宋体" w:hAnsi="宋体" w:cs="宋体"/>
          <w:szCs w:val="21"/>
        </w:rPr>
      </w:pPr>
      <w:bookmarkStart w:id="506" w:name="_Toc152042352"/>
      <w:bookmarkStart w:id="507" w:name="_Toc144974544"/>
      <w:bookmarkStart w:id="508" w:name="_Toc318450715"/>
      <w:bookmarkStart w:id="509" w:name="_Toc7572"/>
      <w:bookmarkStart w:id="510" w:name="_Toc152045576"/>
      <w:bookmarkStart w:id="511" w:name="_Toc27698"/>
      <w:bookmarkStart w:id="512" w:name="_Toc1743"/>
      <w:bookmarkStart w:id="513" w:name="_Toc464035550"/>
      <w:bookmarkStart w:id="514" w:name="_Toc463701071"/>
      <w:bookmarkStart w:id="515" w:name="_Toc3089"/>
      <w:bookmarkStart w:id="516" w:name="_Toc455080149"/>
      <w:bookmarkStart w:id="517" w:name="_Toc18604"/>
      <w:bookmarkStart w:id="518" w:name="_Toc21646"/>
      <w:r w:rsidRPr="00274ECA">
        <w:rPr>
          <w:rFonts w:ascii="宋体" w:hAnsi="宋体" w:cs="宋体" w:hint="eastAsia"/>
          <w:szCs w:val="21"/>
        </w:rPr>
        <w:t>8.2 对供应商的纪律要求</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供应商不得相互串通或者与采购人串通，不得向采购人或者评审小组行贿谋取中标，不得以他人名义投标或者以其他方式弄虚作假骗取中标；供应商不得以任何方式干扰、影响评审工作。</w:t>
      </w:r>
    </w:p>
    <w:p w:rsidR="00A33BAA" w:rsidRPr="00274ECA" w:rsidRDefault="00E87A6B">
      <w:pPr>
        <w:spacing w:line="360" w:lineRule="auto"/>
        <w:ind w:firstLineChars="270" w:firstLine="567"/>
        <w:rPr>
          <w:rFonts w:ascii="宋体" w:hAnsi="宋体" w:cs="宋体"/>
          <w:szCs w:val="21"/>
        </w:rPr>
      </w:pPr>
      <w:bookmarkStart w:id="519" w:name="_Toc7439"/>
      <w:bookmarkStart w:id="520" w:name="_Toc463701072"/>
      <w:bookmarkStart w:id="521" w:name="_Toc30153"/>
      <w:bookmarkStart w:id="522" w:name="_Toc144974545"/>
      <w:bookmarkStart w:id="523" w:name="_Toc152045577"/>
      <w:bookmarkStart w:id="524" w:name="_Toc464035551"/>
      <w:bookmarkStart w:id="525" w:name="_Toc455080150"/>
      <w:bookmarkStart w:id="526" w:name="_Toc32320"/>
      <w:bookmarkStart w:id="527" w:name="_Toc318450716"/>
      <w:bookmarkStart w:id="528" w:name="_Toc25241"/>
      <w:bookmarkStart w:id="529" w:name="_Toc28813"/>
      <w:bookmarkStart w:id="530" w:name="_Toc7107"/>
      <w:bookmarkStart w:id="531" w:name="_Toc152042353"/>
      <w:r w:rsidRPr="00274ECA">
        <w:rPr>
          <w:rFonts w:ascii="宋体" w:hAnsi="宋体" w:cs="宋体" w:hint="eastAsia"/>
          <w:szCs w:val="21"/>
        </w:rPr>
        <w:t>8.3 对评审小组成员的纪律要求</w:t>
      </w:r>
      <w:bookmarkEnd w:id="519"/>
      <w:bookmarkEnd w:id="520"/>
      <w:bookmarkEnd w:id="521"/>
      <w:bookmarkEnd w:id="522"/>
      <w:bookmarkEnd w:id="523"/>
      <w:bookmarkEnd w:id="524"/>
      <w:bookmarkEnd w:id="525"/>
      <w:bookmarkEnd w:id="526"/>
      <w:bookmarkEnd w:id="527"/>
      <w:bookmarkEnd w:id="528"/>
      <w:bookmarkEnd w:id="529"/>
      <w:bookmarkEnd w:id="530"/>
      <w:bookmarkEnd w:id="531"/>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评审小组成员不得收受他人的财物或者其他好处，不得向他人透漏对响应文件的评审和比较、成交候选人的推荐情况以及评审有关的其他情况。在磋商活动中，评审小组成员不得擅离职守，影响评审程序正常进行，不得使用第三章“磋商办法”没有规定的评审因素和标准进行评审。</w:t>
      </w:r>
    </w:p>
    <w:p w:rsidR="00A33BAA" w:rsidRPr="00274ECA" w:rsidRDefault="00E87A6B">
      <w:pPr>
        <w:spacing w:line="360" w:lineRule="auto"/>
        <w:ind w:firstLineChars="270" w:firstLine="567"/>
        <w:rPr>
          <w:rFonts w:ascii="宋体" w:hAnsi="宋体" w:cs="宋体"/>
          <w:szCs w:val="21"/>
        </w:rPr>
      </w:pPr>
      <w:bookmarkStart w:id="532" w:name="_Toc27559"/>
      <w:bookmarkStart w:id="533" w:name="_Toc20546"/>
      <w:bookmarkStart w:id="534" w:name="_Toc24"/>
      <w:bookmarkStart w:id="535" w:name="_Toc7368"/>
      <w:bookmarkStart w:id="536" w:name="_Toc9063"/>
      <w:bookmarkStart w:id="537" w:name="_Toc464035552"/>
      <w:bookmarkStart w:id="538" w:name="_Toc152042354"/>
      <w:bookmarkStart w:id="539" w:name="_Toc152045578"/>
      <w:bookmarkStart w:id="540" w:name="_Toc463701073"/>
      <w:bookmarkStart w:id="541" w:name="_Toc23717"/>
      <w:bookmarkStart w:id="542" w:name="_Toc455080151"/>
      <w:bookmarkStart w:id="543" w:name="_Toc318450717"/>
      <w:bookmarkStart w:id="544" w:name="_Toc144974546"/>
      <w:r w:rsidRPr="00274ECA">
        <w:rPr>
          <w:rFonts w:ascii="宋体" w:hAnsi="宋体" w:cs="宋体" w:hint="eastAsia"/>
          <w:szCs w:val="21"/>
        </w:rPr>
        <w:t>8.4 对与评审活动有关的工作人员的纪律要求</w:t>
      </w:r>
      <w:bookmarkEnd w:id="532"/>
      <w:bookmarkEnd w:id="533"/>
      <w:bookmarkEnd w:id="534"/>
      <w:bookmarkEnd w:id="535"/>
      <w:bookmarkEnd w:id="536"/>
      <w:bookmarkEnd w:id="537"/>
      <w:bookmarkEnd w:id="538"/>
      <w:bookmarkEnd w:id="539"/>
      <w:bookmarkEnd w:id="540"/>
      <w:bookmarkEnd w:id="541"/>
      <w:bookmarkEnd w:id="542"/>
      <w:bookmarkEnd w:id="543"/>
    </w:p>
    <w:p w:rsidR="00A33BAA" w:rsidRPr="00274ECA" w:rsidRDefault="00E87A6B">
      <w:pPr>
        <w:spacing w:line="360" w:lineRule="auto"/>
        <w:ind w:firstLineChars="200" w:firstLine="420"/>
        <w:rPr>
          <w:rFonts w:ascii="宋体" w:hAnsi="宋体" w:cs="宋体"/>
          <w:szCs w:val="21"/>
        </w:rPr>
      </w:pPr>
      <w:bookmarkStart w:id="545" w:name="_Toc152042355"/>
      <w:r w:rsidRPr="00274ECA">
        <w:rPr>
          <w:rFonts w:ascii="宋体" w:hAnsi="宋体" w:cs="宋体" w:hint="eastAsia"/>
          <w:szCs w:val="21"/>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bookmarkEnd w:id="545"/>
    </w:p>
    <w:p w:rsidR="00A33BAA" w:rsidRPr="00274ECA" w:rsidRDefault="00E87A6B">
      <w:pPr>
        <w:spacing w:line="360" w:lineRule="auto"/>
        <w:ind w:firstLineChars="270" w:firstLine="567"/>
        <w:rPr>
          <w:rFonts w:ascii="宋体" w:hAnsi="宋体" w:cs="宋体"/>
          <w:szCs w:val="21"/>
        </w:rPr>
      </w:pPr>
      <w:bookmarkStart w:id="546" w:name="_Toc3617"/>
      <w:bookmarkStart w:id="547" w:name="_Toc3303"/>
      <w:bookmarkStart w:id="548" w:name="_Toc318450718"/>
      <w:bookmarkStart w:id="549" w:name="_Toc1820"/>
      <w:bookmarkStart w:id="550" w:name="_Toc464035553"/>
      <w:bookmarkStart w:id="551" w:name="_Toc455080152"/>
      <w:bookmarkStart w:id="552" w:name="_Toc152042356"/>
      <w:bookmarkStart w:id="553" w:name="_Toc25751"/>
      <w:bookmarkStart w:id="554" w:name="_Toc17735"/>
      <w:bookmarkStart w:id="555" w:name="_Toc152045579"/>
      <w:bookmarkStart w:id="556" w:name="_Toc463701074"/>
      <w:bookmarkStart w:id="557" w:name="_Toc8074"/>
      <w:r w:rsidRPr="00274ECA">
        <w:rPr>
          <w:rFonts w:ascii="宋体" w:hAnsi="宋体" w:cs="宋体" w:hint="eastAsia"/>
          <w:szCs w:val="21"/>
        </w:rPr>
        <w:t>8.5 投诉</w:t>
      </w:r>
      <w:bookmarkEnd w:id="544"/>
      <w:bookmarkEnd w:id="546"/>
      <w:bookmarkEnd w:id="547"/>
      <w:bookmarkEnd w:id="548"/>
      <w:bookmarkEnd w:id="549"/>
      <w:bookmarkEnd w:id="550"/>
      <w:bookmarkEnd w:id="551"/>
      <w:bookmarkEnd w:id="552"/>
      <w:bookmarkEnd w:id="553"/>
      <w:bookmarkEnd w:id="554"/>
      <w:bookmarkEnd w:id="555"/>
      <w:bookmarkEnd w:id="556"/>
      <w:bookmarkEnd w:id="557"/>
    </w:p>
    <w:p w:rsidR="00A33BAA" w:rsidRPr="00274ECA" w:rsidRDefault="00E87A6B">
      <w:pPr>
        <w:spacing w:line="360" w:lineRule="auto"/>
        <w:ind w:firstLineChars="200" w:firstLine="420"/>
        <w:rPr>
          <w:rFonts w:ascii="宋体" w:hAnsi="宋体" w:cs="宋体"/>
          <w:szCs w:val="21"/>
        </w:rPr>
      </w:pPr>
      <w:r w:rsidRPr="00274ECA">
        <w:rPr>
          <w:rFonts w:ascii="宋体" w:hAnsi="宋体" w:cs="宋体" w:hint="eastAsia"/>
          <w:szCs w:val="21"/>
        </w:rPr>
        <w:t>供应商和其他利害关系人认为本次磋商活动违反法律、法规和规章规定的，有权向有关行政监督部门投诉。</w:t>
      </w:r>
    </w:p>
    <w:p w:rsidR="00A33BAA" w:rsidRPr="00274ECA" w:rsidRDefault="00E87A6B">
      <w:pPr>
        <w:pStyle w:val="2TimesNewRoman5020"/>
        <w:numPr>
          <w:ilvl w:val="0"/>
          <w:numId w:val="2"/>
        </w:numPr>
        <w:spacing w:line="360" w:lineRule="auto"/>
        <w:rPr>
          <w:rFonts w:ascii="宋体" w:hAnsi="宋体"/>
          <w:sz w:val="24"/>
          <w:szCs w:val="24"/>
        </w:rPr>
      </w:pPr>
      <w:bookmarkStart w:id="558" w:name="_Toc152042357"/>
      <w:bookmarkStart w:id="559" w:name="_Toc487498483"/>
      <w:bookmarkStart w:id="560" w:name="_Toc8395"/>
      <w:bookmarkStart w:id="561" w:name="_Toc455080153"/>
      <w:bookmarkStart w:id="562" w:name="_Toc488504483"/>
      <w:bookmarkStart w:id="563" w:name="_Toc144974547"/>
      <w:bookmarkStart w:id="564" w:name="_Toc152045580"/>
      <w:bookmarkStart w:id="565" w:name="_Toc49433677"/>
      <w:r w:rsidRPr="00274ECA">
        <w:rPr>
          <w:rFonts w:ascii="宋体" w:hAnsi="宋体" w:hint="eastAsia"/>
          <w:sz w:val="24"/>
          <w:szCs w:val="24"/>
        </w:rPr>
        <w:t>需要补充的其他内容</w:t>
      </w:r>
      <w:bookmarkEnd w:id="558"/>
      <w:bookmarkEnd w:id="559"/>
      <w:bookmarkEnd w:id="560"/>
      <w:bookmarkEnd w:id="561"/>
      <w:bookmarkEnd w:id="562"/>
      <w:bookmarkEnd w:id="563"/>
      <w:bookmarkEnd w:id="564"/>
      <w:bookmarkEnd w:id="565"/>
    </w:p>
    <w:p w:rsidR="00A33BAA" w:rsidRPr="00274ECA" w:rsidRDefault="00E87A6B">
      <w:pPr>
        <w:spacing w:line="360" w:lineRule="auto"/>
        <w:ind w:firstLineChars="270" w:firstLine="567"/>
      </w:pPr>
      <w:r w:rsidRPr="00274ECA">
        <w:rPr>
          <w:rFonts w:ascii="宋体" w:hAnsi="宋体" w:cs="宋体" w:hint="eastAsia"/>
          <w:szCs w:val="21"/>
        </w:rPr>
        <w:t>需要补充的其他内容：</w:t>
      </w:r>
      <w:proofErr w:type="gramStart"/>
      <w:r w:rsidRPr="00274ECA">
        <w:rPr>
          <w:rFonts w:ascii="宋体" w:hAnsi="宋体" w:cs="宋体" w:hint="eastAsia"/>
          <w:szCs w:val="21"/>
        </w:rPr>
        <w:t>见供应</w:t>
      </w:r>
      <w:proofErr w:type="gramEnd"/>
      <w:r w:rsidRPr="00274ECA">
        <w:rPr>
          <w:rFonts w:ascii="宋体" w:hAnsi="宋体" w:cs="宋体" w:hint="eastAsia"/>
          <w:szCs w:val="21"/>
        </w:rPr>
        <w:t>商须知前附表。</w:t>
      </w:r>
    </w:p>
    <w:p w:rsidR="00A33BAA" w:rsidRPr="00274ECA" w:rsidRDefault="00E87A6B">
      <w:pPr>
        <w:pStyle w:val="1"/>
        <w:spacing w:before="0" w:after="0" w:line="240" w:lineRule="auto"/>
        <w:jc w:val="center"/>
      </w:pPr>
      <w:r w:rsidRPr="00274ECA">
        <w:rPr>
          <w:rFonts w:hint="eastAsia"/>
        </w:rPr>
        <w:br w:type="page"/>
      </w:r>
      <w:bookmarkStart w:id="566" w:name="_Toc49433678"/>
      <w:r w:rsidRPr="00274ECA">
        <w:rPr>
          <w:rFonts w:hint="eastAsia"/>
        </w:rPr>
        <w:lastRenderedPageBreak/>
        <w:t>第三章</w:t>
      </w:r>
      <w:r w:rsidRPr="00274ECA">
        <w:rPr>
          <w:rFonts w:hint="eastAsia"/>
        </w:rPr>
        <w:t xml:space="preserve"> </w:t>
      </w:r>
      <w:r w:rsidRPr="00274ECA">
        <w:rPr>
          <w:rFonts w:hint="eastAsia"/>
        </w:rPr>
        <w:t>磋商办法</w:t>
      </w:r>
      <w:bookmarkEnd w:id="566"/>
    </w:p>
    <w:p w:rsidR="00A33BAA" w:rsidRPr="00274ECA" w:rsidRDefault="00E87A6B">
      <w:pPr>
        <w:pStyle w:val="2"/>
        <w:spacing w:before="0" w:after="0" w:line="240" w:lineRule="auto"/>
        <w:jc w:val="center"/>
      </w:pPr>
      <w:bookmarkStart w:id="567" w:name="_Toc4050"/>
      <w:bookmarkStart w:id="568" w:name="_Toc49433679"/>
      <w:r w:rsidRPr="00274ECA">
        <w:rPr>
          <w:rFonts w:hint="eastAsia"/>
        </w:rPr>
        <w:t>磋商办法前附表</w:t>
      </w:r>
      <w:bookmarkEnd w:id="567"/>
      <w:bookmarkEnd w:id="568"/>
    </w:p>
    <w:tbl>
      <w:tblPr>
        <w:tblpPr w:leftFromText="180" w:rightFromText="180" w:vertAnchor="text" w:horzAnchor="page" w:tblpXSpec="center" w:tblpY="100"/>
        <w:tblOverlap w:val="neve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874"/>
        <w:gridCol w:w="2160"/>
        <w:gridCol w:w="4904"/>
      </w:tblGrid>
      <w:tr w:rsidR="00A467EF" w:rsidRPr="00274ECA">
        <w:trPr>
          <w:trHeight w:hRule="exact" w:val="737"/>
        </w:trPr>
        <w:tc>
          <w:tcPr>
            <w:tcW w:w="1624" w:type="dxa"/>
            <w:gridSpan w:val="2"/>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条款号</w:t>
            </w: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评审因素</w:t>
            </w:r>
          </w:p>
        </w:tc>
        <w:tc>
          <w:tcPr>
            <w:tcW w:w="4904"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评审标准</w:t>
            </w:r>
          </w:p>
        </w:tc>
      </w:tr>
      <w:tr w:rsidR="00A467EF" w:rsidRPr="00274ECA">
        <w:trPr>
          <w:trHeight w:hRule="exact" w:val="737"/>
        </w:trPr>
        <w:tc>
          <w:tcPr>
            <w:tcW w:w="750" w:type="dxa"/>
            <w:vMerge w:val="restart"/>
            <w:vAlign w:val="center"/>
          </w:tcPr>
          <w:p w:rsidR="00A33BAA" w:rsidRPr="00274ECA" w:rsidRDefault="00E87A6B">
            <w:pPr>
              <w:spacing w:line="360" w:lineRule="auto"/>
              <w:rPr>
                <w:rFonts w:ascii="宋体" w:hAnsi="宋体" w:cs="宋体"/>
                <w:szCs w:val="21"/>
              </w:rPr>
            </w:pPr>
            <w:r w:rsidRPr="00274ECA">
              <w:rPr>
                <w:rFonts w:ascii="宋体" w:hAnsi="宋体" w:cs="宋体" w:hint="eastAsia"/>
                <w:szCs w:val="21"/>
              </w:rPr>
              <w:t>2.1.1</w:t>
            </w:r>
          </w:p>
        </w:tc>
        <w:tc>
          <w:tcPr>
            <w:tcW w:w="874" w:type="dxa"/>
            <w:vMerge w:val="restart"/>
            <w:vAlign w:val="center"/>
          </w:tcPr>
          <w:p w:rsidR="00A33BAA" w:rsidRPr="00274ECA" w:rsidRDefault="00E87A6B">
            <w:pPr>
              <w:jc w:val="center"/>
              <w:rPr>
                <w:rFonts w:ascii="宋体" w:hAnsi="宋体" w:cs="宋体"/>
                <w:szCs w:val="21"/>
              </w:rPr>
            </w:pPr>
            <w:r w:rsidRPr="00274ECA">
              <w:rPr>
                <w:rFonts w:ascii="宋体" w:hAnsi="宋体" w:cs="宋体" w:hint="eastAsia"/>
                <w:szCs w:val="21"/>
              </w:rPr>
              <w:t>形</w:t>
            </w:r>
          </w:p>
          <w:p w:rsidR="00A33BAA" w:rsidRPr="00274ECA" w:rsidRDefault="00E87A6B">
            <w:pPr>
              <w:jc w:val="center"/>
              <w:rPr>
                <w:rFonts w:ascii="宋体" w:hAnsi="宋体" w:cs="宋体"/>
                <w:szCs w:val="21"/>
              </w:rPr>
            </w:pPr>
            <w:r w:rsidRPr="00274ECA">
              <w:rPr>
                <w:rFonts w:ascii="宋体" w:hAnsi="宋体" w:cs="宋体" w:hint="eastAsia"/>
                <w:szCs w:val="21"/>
              </w:rPr>
              <w:t>式</w:t>
            </w:r>
          </w:p>
          <w:p w:rsidR="00A33BAA" w:rsidRPr="00274ECA" w:rsidRDefault="00E87A6B">
            <w:pPr>
              <w:jc w:val="center"/>
              <w:rPr>
                <w:rFonts w:ascii="宋体" w:hAnsi="宋体" w:cs="宋体"/>
                <w:szCs w:val="21"/>
              </w:rPr>
            </w:pPr>
            <w:r w:rsidRPr="00274ECA">
              <w:rPr>
                <w:rFonts w:ascii="宋体" w:hAnsi="宋体" w:cs="宋体" w:hint="eastAsia"/>
                <w:szCs w:val="21"/>
              </w:rPr>
              <w:t>评</w:t>
            </w:r>
          </w:p>
          <w:p w:rsidR="00A33BAA" w:rsidRPr="00274ECA" w:rsidRDefault="00E87A6B">
            <w:pPr>
              <w:jc w:val="center"/>
              <w:rPr>
                <w:rFonts w:ascii="宋体" w:hAnsi="宋体" w:cs="宋体"/>
                <w:szCs w:val="21"/>
              </w:rPr>
            </w:pPr>
            <w:r w:rsidRPr="00274ECA">
              <w:rPr>
                <w:rFonts w:ascii="宋体" w:hAnsi="宋体" w:cs="宋体" w:hint="eastAsia"/>
                <w:szCs w:val="21"/>
              </w:rPr>
              <w:t>审</w:t>
            </w:r>
          </w:p>
          <w:p w:rsidR="00A33BAA" w:rsidRPr="00274ECA" w:rsidRDefault="00E87A6B">
            <w:pPr>
              <w:jc w:val="center"/>
              <w:rPr>
                <w:rFonts w:ascii="宋体" w:hAnsi="宋体" w:cs="宋体"/>
                <w:szCs w:val="21"/>
              </w:rPr>
            </w:pPr>
            <w:r w:rsidRPr="00274ECA">
              <w:rPr>
                <w:rFonts w:ascii="宋体" w:hAnsi="宋体" w:cs="宋体" w:hint="eastAsia"/>
                <w:szCs w:val="21"/>
              </w:rPr>
              <w:t>标</w:t>
            </w:r>
          </w:p>
          <w:p w:rsidR="00A33BAA" w:rsidRPr="00274ECA" w:rsidRDefault="00E87A6B">
            <w:pPr>
              <w:jc w:val="center"/>
              <w:rPr>
                <w:rFonts w:ascii="宋体" w:hAnsi="宋体" w:cs="宋体"/>
                <w:szCs w:val="21"/>
              </w:rPr>
            </w:pPr>
            <w:r w:rsidRPr="00274ECA">
              <w:rPr>
                <w:rFonts w:ascii="宋体" w:hAnsi="宋体" w:cs="宋体" w:hint="eastAsia"/>
                <w:szCs w:val="21"/>
              </w:rPr>
              <w:t>准</w:t>
            </w: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供应商名称</w:t>
            </w:r>
          </w:p>
        </w:tc>
        <w:tc>
          <w:tcPr>
            <w:tcW w:w="4904"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与营业执照一致</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jc w:val="center"/>
              <w:rPr>
                <w:rFonts w:ascii="宋体" w:hAnsi="宋体" w:cs="宋体"/>
                <w:szCs w:val="21"/>
              </w:rPr>
            </w:pP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磋商函签字盖章</w:t>
            </w:r>
          </w:p>
        </w:tc>
        <w:tc>
          <w:tcPr>
            <w:tcW w:w="4904"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按照磋商文件中提供的响应文件格式要求</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jc w:val="center"/>
              <w:rPr>
                <w:rFonts w:ascii="宋体" w:hAnsi="宋体" w:cs="宋体"/>
                <w:szCs w:val="21"/>
              </w:rPr>
            </w:pP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响应文件格式</w:t>
            </w:r>
          </w:p>
        </w:tc>
        <w:tc>
          <w:tcPr>
            <w:tcW w:w="4904" w:type="dxa"/>
            <w:vAlign w:val="center"/>
          </w:tcPr>
          <w:p w:rsidR="00A33BAA" w:rsidRPr="00274ECA" w:rsidRDefault="00E87A6B">
            <w:pPr>
              <w:pStyle w:val="20"/>
              <w:ind w:leftChars="0" w:left="0" w:firstLine="0"/>
              <w:jc w:val="center"/>
              <w:rPr>
                <w:rFonts w:ascii="宋体" w:hAnsi="宋体" w:cs="宋体"/>
              </w:rPr>
            </w:pPr>
            <w:r w:rsidRPr="00274ECA">
              <w:rPr>
                <w:rFonts w:ascii="宋体" w:hAnsi="宋体" w:cs="宋体" w:hint="eastAsia"/>
                <w:szCs w:val="21"/>
              </w:rPr>
              <w:t>符合第六章“响应文件格式”的要求</w:t>
            </w:r>
          </w:p>
        </w:tc>
      </w:tr>
      <w:tr w:rsidR="00A467EF" w:rsidRPr="00274ECA">
        <w:trPr>
          <w:trHeight w:hRule="exact" w:val="737"/>
        </w:trPr>
        <w:tc>
          <w:tcPr>
            <w:tcW w:w="750" w:type="dxa"/>
            <w:vMerge w:val="restart"/>
            <w:vAlign w:val="center"/>
          </w:tcPr>
          <w:p w:rsidR="00A33BAA" w:rsidRPr="00274ECA" w:rsidRDefault="00E87A6B">
            <w:pPr>
              <w:spacing w:line="360" w:lineRule="auto"/>
              <w:rPr>
                <w:rFonts w:ascii="宋体" w:hAnsi="宋体" w:cs="宋体"/>
                <w:szCs w:val="21"/>
              </w:rPr>
            </w:pPr>
            <w:r w:rsidRPr="00274ECA">
              <w:rPr>
                <w:rFonts w:ascii="宋体" w:hAnsi="宋体" w:cs="宋体" w:hint="eastAsia"/>
                <w:szCs w:val="21"/>
              </w:rPr>
              <w:t>2.1.2</w:t>
            </w:r>
          </w:p>
        </w:tc>
        <w:tc>
          <w:tcPr>
            <w:tcW w:w="874" w:type="dxa"/>
            <w:vMerge w:val="restart"/>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资</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格</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评</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审</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标</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准</w:t>
            </w: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营业执照</w:t>
            </w:r>
          </w:p>
        </w:tc>
        <w:tc>
          <w:tcPr>
            <w:tcW w:w="4904"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符合第二章“供应商须知前附表”第7条之规定</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rPr>
                <w:rFonts w:ascii="宋体" w:hAnsi="宋体" w:cs="宋体"/>
                <w:szCs w:val="21"/>
              </w:rPr>
            </w:pP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资质要求</w:t>
            </w:r>
          </w:p>
        </w:tc>
        <w:tc>
          <w:tcPr>
            <w:tcW w:w="4904" w:type="dxa"/>
            <w:vAlign w:val="center"/>
          </w:tcPr>
          <w:p w:rsidR="00A33BAA" w:rsidRPr="00274ECA" w:rsidRDefault="00E87A6B">
            <w:pPr>
              <w:spacing w:line="480" w:lineRule="exact"/>
              <w:jc w:val="center"/>
              <w:rPr>
                <w:rFonts w:ascii="宋体" w:hAnsi="宋体" w:cs="宋体"/>
                <w:szCs w:val="21"/>
              </w:rPr>
            </w:pPr>
            <w:r w:rsidRPr="00274ECA">
              <w:rPr>
                <w:rFonts w:ascii="宋体" w:hAnsi="宋体" w:cs="宋体" w:hint="eastAsia"/>
                <w:szCs w:val="21"/>
              </w:rPr>
              <w:t>符合第二章“供应商须知前附表”第7条之规定</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rPr>
                <w:rFonts w:ascii="宋体" w:hAnsi="宋体" w:cs="宋体"/>
                <w:szCs w:val="21"/>
              </w:rPr>
            </w:pP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贪污贿赂罪查询</w:t>
            </w:r>
          </w:p>
        </w:tc>
        <w:tc>
          <w:tcPr>
            <w:tcW w:w="4904" w:type="dxa"/>
            <w:vAlign w:val="center"/>
          </w:tcPr>
          <w:p w:rsidR="00A33BAA" w:rsidRPr="00274ECA" w:rsidRDefault="00E87A6B">
            <w:pPr>
              <w:spacing w:line="480" w:lineRule="exact"/>
              <w:jc w:val="center"/>
              <w:rPr>
                <w:rFonts w:ascii="宋体" w:hAnsi="宋体" w:cs="宋体"/>
                <w:szCs w:val="21"/>
              </w:rPr>
            </w:pPr>
            <w:r w:rsidRPr="00274ECA">
              <w:rPr>
                <w:rFonts w:ascii="宋体" w:hAnsi="宋体" w:cs="宋体" w:hint="eastAsia"/>
                <w:szCs w:val="21"/>
              </w:rPr>
              <w:t>符合第二章“供应商须知前附表”第7条之规定</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rPr>
                <w:rFonts w:ascii="宋体" w:hAnsi="宋体" w:cs="宋体"/>
                <w:szCs w:val="21"/>
              </w:rPr>
            </w:pP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财务审计报告</w:t>
            </w:r>
          </w:p>
        </w:tc>
        <w:tc>
          <w:tcPr>
            <w:tcW w:w="4904" w:type="dxa"/>
            <w:vAlign w:val="center"/>
          </w:tcPr>
          <w:p w:rsidR="00A33BAA" w:rsidRPr="00274ECA" w:rsidRDefault="00E87A6B">
            <w:pPr>
              <w:spacing w:line="480" w:lineRule="exact"/>
              <w:jc w:val="center"/>
              <w:rPr>
                <w:rFonts w:ascii="宋体" w:hAnsi="宋体" w:cs="宋体"/>
                <w:szCs w:val="21"/>
              </w:rPr>
            </w:pPr>
            <w:r w:rsidRPr="00274ECA">
              <w:rPr>
                <w:rFonts w:ascii="宋体" w:hAnsi="宋体" w:cs="宋体" w:hint="eastAsia"/>
                <w:szCs w:val="21"/>
              </w:rPr>
              <w:t>符合第二章“供应商须知前附表”第7条之规定</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rPr>
                <w:rFonts w:ascii="宋体" w:hAnsi="宋体" w:cs="宋体"/>
                <w:szCs w:val="21"/>
              </w:rPr>
            </w:pP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社保及税收缴纳</w:t>
            </w:r>
          </w:p>
        </w:tc>
        <w:tc>
          <w:tcPr>
            <w:tcW w:w="4904" w:type="dxa"/>
            <w:vAlign w:val="center"/>
          </w:tcPr>
          <w:p w:rsidR="00A33BAA" w:rsidRPr="00274ECA" w:rsidRDefault="00E87A6B">
            <w:pPr>
              <w:spacing w:line="480" w:lineRule="exact"/>
              <w:jc w:val="center"/>
              <w:rPr>
                <w:rFonts w:ascii="宋体" w:hAnsi="宋体" w:cs="宋体"/>
                <w:szCs w:val="21"/>
              </w:rPr>
            </w:pPr>
            <w:r w:rsidRPr="00274ECA">
              <w:rPr>
                <w:rFonts w:ascii="宋体" w:hAnsi="宋体" w:cs="宋体" w:hint="eastAsia"/>
                <w:szCs w:val="21"/>
              </w:rPr>
              <w:t>符合第二章“供应商须知前附表”第7条之规定</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rPr>
                <w:rFonts w:ascii="宋体" w:hAnsi="宋体" w:cs="宋体"/>
                <w:szCs w:val="21"/>
              </w:rPr>
            </w:pP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信用查询截图</w:t>
            </w:r>
          </w:p>
        </w:tc>
        <w:tc>
          <w:tcPr>
            <w:tcW w:w="4904" w:type="dxa"/>
            <w:vAlign w:val="center"/>
          </w:tcPr>
          <w:p w:rsidR="00A33BAA" w:rsidRPr="00274ECA" w:rsidRDefault="00E87A6B">
            <w:pPr>
              <w:spacing w:line="480" w:lineRule="exact"/>
              <w:jc w:val="center"/>
              <w:rPr>
                <w:rFonts w:ascii="宋体" w:hAnsi="宋体" w:cs="宋体"/>
                <w:szCs w:val="21"/>
              </w:rPr>
            </w:pPr>
            <w:r w:rsidRPr="00274ECA">
              <w:rPr>
                <w:rFonts w:ascii="宋体" w:hAnsi="宋体" w:cs="宋体" w:hint="eastAsia"/>
                <w:szCs w:val="21"/>
              </w:rPr>
              <w:t>符合第二章“供应商须知前附表”第7条之规定</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rPr>
                <w:rFonts w:ascii="宋体" w:hAnsi="宋体" w:cs="宋体"/>
                <w:szCs w:val="21"/>
              </w:rPr>
            </w:pP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其他要求</w:t>
            </w:r>
          </w:p>
        </w:tc>
        <w:tc>
          <w:tcPr>
            <w:tcW w:w="4904" w:type="dxa"/>
            <w:vAlign w:val="center"/>
          </w:tcPr>
          <w:p w:rsidR="00A33BAA" w:rsidRPr="00274ECA" w:rsidRDefault="00E87A6B">
            <w:pPr>
              <w:spacing w:line="480" w:lineRule="exact"/>
              <w:jc w:val="center"/>
              <w:rPr>
                <w:rFonts w:ascii="宋体" w:hAnsi="宋体" w:cs="宋体"/>
                <w:szCs w:val="21"/>
              </w:rPr>
            </w:pPr>
            <w:r w:rsidRPr="00274ECA">
              <w:rPr>
                <w:rFonts w:ascii="宋体" w:hAnsi="宋体" w:cs="宋体" w:hint="eastAsia"/>
                <w:szCs w:val="21"/>
              </w:rPr>
              <w:t>本项目不接受联合体</w:t>
            </w:r>
          </w:p>
        </w:tc>
      </w:tr>
      <w:tr w:rsidR="00A467EF" w:rsidRPr="00274ECA">
        <w:trPr>
          <w:trHeight w:hRule="exact" w:val="737"/>
        </w:trPr>
        <w:tc>
          <w:tcPr>
            <w:tcW w:w="750" w:type="dxa"/>
            <w:vMerge w:val="restart"/>
            <w:vAlign w:val="center"/>
          </w:tcPr>
          <w:p w:rsidR="00A33BAA" w:rsidRPr="00274ECA" w:rsidRDefault="00E87A6B">
            <w:pPr>
              <w:spacing w:line="360" w:lineRule="auto"/>
              <w:rPr>
                <w:rFonts w:ascii="宋体" w:hAnsi="宋体" w:cs="宋体"/>
                <w:szCs w:val="21"/>
              </w:rPr>
            </w:pPr>
            <w:r w:rsidRPr="00274ECA">
              <w:rPr>
                <w:rFonts w:ascii="宋体" w:hAnsi="宋体" w:cs="宋体" w:hint="eastAsia"/>
                <w:szCs w:val="21"/>
              </w:rPr>
              <w:t>2.1.3</w:t>
            </w:r>
          </w:p>
        </w:tc>
        <w:tc>
          <w:tcPr>
            <w:tcW w:w="874" w:type="dxa"/>
            <w:vMerge w:val="restart"/>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响</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应</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性</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评</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审</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标</w:t>
            </w:r>
          </w:p>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准</w:t>
            </w: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响应内容</w:t>
            </w:r>
          </w:p>
        </w:tc>
        <w:tc>
          <w:tcPr>
            <w:tcW w:w="4904"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符合第二章“供应商须知前附表”第4条之规定</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rPr>
                <w:rFonts w:ascii="宋体" w:hAnsi="宋体" w:cs="宋体"/>
                <w:szCs w:val="21"/>
              </w:rPr>
            </w:pP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磋商有效期</w:t>
            </w:r>
          </w:p>
        </w:tc>
        <w:tc>
          <w:tcPr>
            <w:tcW w:w="4904"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符合第二章“供应商须知前附表”第11条之规定</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rPr>
                <w:rFonts w:ascii="宋体" w:hAnsi="宋体" w:cs="宋体"/>
                <w:szCs w:val="21"/>
              </w:rPr>
            </w:pPr>
          </w:p>
        </w:tc>
        <w:tc>
          <w:tcPr>
            <w:tcW w:w="2160" w:type="dxa"/>
            <w:vAlign w:val="center"/>
          </w:tcPr>
          <w:p w:rsidR="00A33BAA" w:rsidRPr="00274ECA" w:rsidRDefault="00E87A6B">
            <w:pPr>
              <w:pStyle w:val="Default"/>
              <w:spacing w:line="276" w:lineRule="auto"/>
              <w:jc w:val="center"/>
              <w:rPr>
                <w:rFonts w:hAnsi="宋体"/>
                <w:color w:val="auto"/>
                <w:szCs w:val="21"/>
              </w:rPr>
            </w:pPr>
            <w:r w:rsidRPr="00274ECA">
              <w:rPr>
                <w:rFonts w:hAnsi="宋体" w:hint="eastAsia"/>
                <w:bCs/>
                <w:color w:val="auto"/>
                <w:sz w:val="21"/>
                <w:szCs w:val="21"/>
              </w:rPr>
              <w:t>权利义务</w:t>
            </w:r>
          </w:p>
        </w:tc>
        <w:tc>
          <w:tcPr>
            <w:tcW w:w="4904" w:type="dxa"/>
            <w:vAlign w:val="center"/>
          </w:tcPr>
          <w:p w:rsidR="00A33BAA" w:rsidRPr="00274ECA" w:rsidRDefault="00E87A6B">
            <w:pPr>
              <w:spacing w:line="276" w:lineRule="auto"/>
              <w:jc w:val="center"/>
              <w:rPr>
                <w:rFonts w:ascii="宋体" w:hAnsi="宋体" w:cs="宋体"/>
                <w:szCs w:val="21"/>
              </w:rPr>
            </w:pPr>
            <w:r w:rsidRPr="00274ECA">
              <w:rPr>
                <w:rFonts w:ascii="宋体" w:hAnsi="宋体" w:cs="宋体" w:hint="eastAsia"/>
                <w:bCs/>
                <w:szCs w:val="21"/>
              </w:rPr>
              <w:t>符合第四章“合同条款”规定</w:t>
            </w:r>
          </w:p>
        </w:tc>
      </w:tr>
      <w:tr w:rsidR="00A467EF" w:rsidRPr="00274ECA">
        <w:trPr>
          <w:trHeight w:hRule="exact" w:val="737"/>
        </w:trPr>
        <w:tc>
          <w:tcPr>
            <w:tcW w:w="750" w:type="dxa"/>
            <w:vMerge/>
            <w:vAlign w:val="center"/>
          </w:tcPr>
          <w:p w:rsidR="00A33BAA" w:rsidRPr="00274ECA" w:rsidRDefault="00A33BAA">
            <w:pPr>
              <w:spacing w:line="360" w:lineRule="auto"/>
              <w:rPr>
                <w:rFonts w:ascii="宋体" w:hAnsi="宋体" w:cs="宋体"/>
                <w:szCs w:val="21"/>
              </w:rPr>
            </w:pPr>
          </w:p>
        </w:tc>
        <w:tc>
          <w:tcPr>
            <w:tcW w:w="874" w:type="dxa"/>
            <w:vMerge/>
            <w:vAlign w:val="center"/>
          </w:tcPr>
          <w:p w:rsidR="00A33BAA" w:rsidRPr="00274ECA" w:rsidRDefault="00A33BAA">
            <w:pPr>
              <w:spacing w:line="360" w:lineRule="auto"/>
              <w:rPr>
                <w:rFonts w:ascii="宋体" w:hAnsi="宋体" w:cs="宋体"/>
                <w:szCs w:val="21"/>
              </w:rPr>
            </w:pPr>
          </w:p>
        </w:tc>
        <w:tc>
          <w:tcPr>
            <w:tcW w:w="2160" w:type="dxa"/>
            <w:vAlign w:val="center"/>
          </w:tcPr>
          <w:p w:rsidR="00A33BAA" w:rsidRPr="00274ECA" w:rsidRDefault="00E87A6B">
            <w:pPr>
              <w:spacing w:line="360" w:lineRule="auto"/>
              <w:jc w:val="center"/>
              <w:rPr>
                <w:rFonts w:ascii="宋体" w:hAnsi="宋体" w:cs="宋体"/>
                <w:szCs w:val="21"/>
              </w:rPr>
            </w:pPr>
            <w:r w:rsidRPr="00274ECA">
              <w:rPr>
                <w:rFonts w:ascii="宋体" w:hAnsi="宋体" w:cs="宋体" w:hint="eastAsia"/>
                <w:szCs w:val="21"/>
              </w:rPr>
              <w:t>响应文件报价</w:t>
            </w:r>
          </w:p>
        </w:tc>
        <w:tc>
          <w:tcPr>
            <w:tcW w:w="4904" w:type="dxa"/>
            <w:vAlign w:val="center"/>
          </w:tcPr>
          <w:p w:rsidR="00A33BAA" w:rsidRPr="00274ECA" w:rsidRDefault="00E43B9B">
            <w:pPr>
              <w:spacing w:line="360" w:lineRule="auto"/>
              <w:jc w:val="center"/>
              <w:rPr>
                <w:rFonts w:ascii="宋体" w:hAnsi="宋体" w:cs="宋体"/>
                <w:szCs w:val="21"/>
              </w:rPr>
            </w:pPr>
            <w:r w:rsidRPr="00274ECA">
              <w:rPr>
                <w:rFonts w:ascii="宋体" w:hAnsi="宋体" w:cs="宋体" w:hint="eastAsia"/>
                <w:szCs w:val="21"/>
              </w:rPr>
              <w:t>不超过采购限价</w:t>
            </w:r>
          </w:p>
        </w:tc>
      </w:tr>
    </w:tbl>
    <w:p w:rsidR="00A33BAA" w:rsidRPr="00274ECA" w:rsidRDefault="00A33BAA">
      <w:pPr>
        <w:pStyle w:val="a0"/>
        <w:ind w:firstLine="210"/>
      </w:pPr>
    </w:p>
    <w:p w:rsidR="00A33BAA" w:rsidRPr="00274ECA" w:rsidRDefault="00E87A6B">
      <w:pPr>
        <w:widowControl/>
        <w:jc w:val="left"/>
      </w:pPr>
      <w:r w:rsidRPr="00274ECA">
        <w:br w:type="page"/>
      </w:r>
    </w:p>
    <w:p w:rsidR="00A33BAA" w:rsidRPr="00274ECA" w:rsidRDefault="002555E4">
      <w:r w:rsidRPr="00274ECA">
        <w:rPr>
          <w:rFonts w:hint="eastAsia"/>
        </w:rPr>
        <w:lastRenderedPageBreak/>
        <w:t>1</w:t>
      </w:r>
      <w:proofErr w:type="gramStart"/>
      <w:r w:rsidRPr="00274ECA">
        <w:rPr>
          <w:rFonts w:hint="eastAsia"/>
        </w:rPr>
        <w:t>标包评审</w:t>
      </w:r>
      <w:proofErr w:type="gramEnd"/>
      <w:r w:rsidRPr="00274ECA">
        <w:rPr>
          <w:rFonts w:hint="eastAsia"/>
        </w:rPr>
        <w:t>因素表</w:t>
      </w:r>
    </w:p>
    <w:tbl>
      <w:tblPr>
        <w:tblW w:w="90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8"/>
        <w:gridCol w:w="1281"/>
        <w:gridCol w:w="735"/>
        <w:gridCol w:w="689"/>
        <w:gridCol w:w="5690"/>
      </w:tblGrid>
      <w:tr w:rsidR="00A467EF" w:rsidRPr="00274ECA" w:rsidTr="0090561E">
        <w:trPr>
          <w:trHeight w:val="39"/>
          <w:tblHeader/>
        </w:trPr>
        <w:tc>
          <w:tcPr>
            <w:tcW w:w="3382" w:type="dxa"/>
            <w:gridSpan w:val="4"/>
            <w:vAlign w:val="center"/>
          </w:tcPr>
          <w:p w:rsidR="00A33BAA" w:rsidRPr="00274ECA" w:rsidRDefault="00E87A6B">
            <w:pPr>
              <w:autoSpaceDE w:val="0"/>
              <w:autoSpaceDN w:val="0"/>
              <w:adjustRightInd w:val="0"/>
              <w:jc w:val="center"/>
              <w:rPr>
                <w:rFonts w:ascii="宋体" w:hAnsi="宋体" w:cs="宋体"/>
                <w:b/>
                <w:szCs w:val="21"/>
              </w:rPr>
            </w:pPr>
            <w:bookmarkStart w:id="569" w:name="_Toc451163074"/>
            <w:r w:rsidRPr="00274ECA">
              <w:rPr>
                <w:rFonts w:ascii="宋体" w:hAnsi="宋体" w:cs="宋体" w:hint="eastAsia"/>
                <w:b/>
                <w:szCs w:val="21"/>
              </w:rPr>
              <w:t>评审因素与评分值</w:t>
            </w:r>
          </w:p>
        </w:tc>
        <w:tc>
          <w:tcPr>
            <w:tcW w:w="5690" w:type="dxa"/>
            <w:vMerge w:val="restart"/>
            <w:vAlign w:val="center"/>
          </w:tcPr>
          <w:p w:rsidR="00A33BAA" w:rsidRPr="00274ECA" w:rsidRDefault="00E87A6B">
            <w:pPr>
              <w:autoSpaceDE w:val="0"/>
              <w:autoSpaceDN w:val="0"/>
              <w:adjustRightInd w:val="0"/>
              <w:jc w:val="center"/>
              <w:rPr>
                <w:rFonts w:ascii="宋体" w:hAnsi="宋体" w:cs="宋体"/>
                <w:b/>
                <w:szCs w:val="21"/>
              </w:rPr>
            </w:pPr>
            <w:r w:rsidRPr="00274ECA">
              <w:rPr>
                <w:rFonts w:ascii="宋体" w:hAnsi="宋体" w:cs="宋体" w:hint="eastAsia"/>
                <w:b/>
                <w:szCs w:val="21"/>
              </w:rPr>
              <w:t>评分标准</w:t>
            </w:r>
          </w:p>
        </w:tc>
      </w:tr>
      <w:tr w:rsidR="00A467EF" w:rsidRPr="00274ECA" w:rsidTr="0090561E">
        <w:trPr>
          <w:trHeight w:val="39"/>
          <w:tblHeader/>
        </w:trPr>
        <w:tc>
          <w:tcPr>
            <w:tcW w:w="678" w:type="dxa"/>
            <w:vAlign w:val="center"/>
          </w:tcPr>
          <w:p w:rsidR="00A33BAA" w:rsidRPr="00274ECA" w:rsidRDefault="00E87A6B">
            <w:pPr>
              <w:autoSpaceDE w:val="0"/>
              <w:autoSpaceDN w:val="0"/>
              <w:adjustRightInd w:val="0"/>
              <w:jc w:val="center"/>
              <w:rPr>
                <w:rFonts w:ascii="宋体" w:hAnsi="宋体" w:cs="宋体"/>
                <w:b/>
                <w:szCs w:val="21"/>
              </w:rPr>
            </w:pPr>
            <w:r w:rsidRPr="00274ECA">
              <w:rPr>
                <w:rFonts w:ascii="宋体" w:hAnsi="宋体" w:cs="宋体" w:hint="eastAsia"/>
                <w:b/>
                <w:szCs w:val="21"/>
              </w:rPr>
              <w:t>序号</w:t>
            </w:r>
          </w:p>
        </w:tc>
        <w:tc>
          <w:tcPr>
            <w:tcW w:w="1281" w:type="dxa"/>
            <w:vAlign w:val="center"/>
          </w:tcPr>
          <w:p w:rsidR="00A33BAA" w:rsidRPr="00274ECA" w:rsidRDefault="00E87A6B">
            <w:pPr>
              <w:autoSpaceDE w:val="0"/>
              <w:autoSpaceDN w:val="0"/>
              <w:adjustRightInd w:val="0"/>
              <w:jc w:val="center"/>
              <w:rPr>
                <w:rFonts w:ascii="宋体" w:hAnsi="宋体" w:cs="宋体"/>
                <w:b/>
                <w:szCs w:val="21"/>
              </w:rPr>
            </w:pPr>
            <w:r w:rsidRPr="00274ECA">
              <w:rPr>
                <w:rFonts w:ascii="宋体" w:hAnsi="宋体" w:cs="宋体" w:hint="eastAsia"/>
                <w:b/>
                <w:szCs w:val="21"/>
              </w:rPr>
              <w:t>评审因素</w:t>
            </w:r>
          </w:p>
        </w:tc>
        <w:tc>
          <w:tcPr>
            <w:tcW w:w="1424" w:type="dxa"/>
            <w:gridSpan w:val="2"/>
            <w:vAlign w:val="center"/>
          </w:tcPr>
          <w:p w:rsidR="00A33BAA" w:rsidRPr="00274ECA" w:rsidRDefault="00E87A6B">
            <w:pPr>
              <w:autoSpaceDE w:val="0"/>
              <w:autoSpaceDN w:val="0"/>
              <w:adjustRightInd w:val="0"/>
              <w:jc w:val="center"/>
              <w:rPr>
                <w:rFonts w:ascii="宋体" w:hAnsi="宋体" w:cs="宋体"/>
                <w:b/>
                <w:szCs w:val="21"/>
              </w:rPr>
            </w:pPr>
            <w:r w:rsidRPr="00274ECA">
              <w:rPr>
                <w:rFonts w:ascii="宋体" w:hAnsi="宋体" w:cs="宋体" w:hint="eastAsia"/>
                <w:b/>
                <w:szCs w:val="21"/>
              </w:rPr>
              <w:t>评审因素</w:t>
            </w:r>
          </w:p>
          <w:p w:rsidR="00A33BAA" w:rsidRPr="00274ECA" w:rsidRDefault="00E87A6B">
            <w:pPr>
              <w:autoSpaceDE w:val="0"/>
              <w:autoSpaceDN w:val="0"/>
              <w:adjustRightInd w:val="0"/>
              <w:jc w:val="center"/>
              <w:rPr>
                <w:rFonts w:ascii="宋体" w:hAnsi="宋体" w:cs="宋体"/>
                <w:b/>
                <w:szCs w:val="21"/>
              </w:rPr>
            </w:pPr>
            <w:r w:rsidRPr="00274ECA">
              <w:rPr>
                <w:rFonts w:ascii="宋体" w:hAnsi="宋体" w:cs="宋体" w:hint="eastAsia"/>
                <w:b/>
                <w:szCs w:val="21"/>
              </w:rPr>
              <w:t>评分值</w:t>
            </w:r>
          </w:p>
        </w:tc>
        <w:tc>
          <w:tcPr>
            <w:tcW w:w="5690" w:type="dxa"/>
            <w:vMerge/>
          </w:tcPr>
          <w:p w:rsidR="00A33BAA" w:rsidRPr="00274ECA" w:rsidRDefault="00A33BAA">
            <w:pPr>
              <w:autoSpaceDE w:val="0"/>
              <w:autoSpaceDN w:val="0"/>
              <w:adjustRightInd w:val="0"/>
              <w:rPr>
                <w:rFonts w:ascii="宋体" w:hAnsi="宋体" w:cs="宋体"/>
                <w:b/>
                <w:szCs w:val="21"/>
              </w:rPr>
            </w:pPr>
          </w:p>
        </w:tc>
      </w:tr>
      <w:tr w:rsidR="00A467EF" w:rsidRPr="00274ECA" w:rsidTr="0090561E">
        <w:trPr>
          <w:trHeight w:val="39"/>
        </w:trPr>
        <w:tc>
          <w:tcPr>
            <w:tcW w:w="678" w:type="dxa"/>
            <w:vAlign w:val="center"/>
          </w:tcPr>
          <w:p w:rsidR="00A33BAA" w:rsidRPr="00274ECA" w:rsidRDefault="007237A8">
            <w:pPr>
              <w:autoSpaceDE w:val="0"/>
              <w:autoSpaceDN w:val="0"/>
              <w:adjustRightInd w:val="0"/>
              <w:jc w:val="center"/>
              <w:rPr>
                <w:rFonts w:ascii="宋体" w:hAnsi="宋体" w:cs="宋体"/>
                <w:szCs w:val="21"/>
              </w:rPr>
            </w:pPr>
            <w:r w:rsidRPr="00274ECA">
              <w:rPr>
                <w:rFonts w:ascii="宋体" w:hAnsi="宋体" w:cs="宋体" w:hint="eastAsia"/>
                <w:szCs w:val="21"/>
              </w:rPr>
              <w:t>1</w:t>
            </w:r>
          </w:p>
        </w:tc>
        <w:tc>
          <w:tcPr>
            <w:tcW w:w="1281" w:type="dxa"/>
            <w:vAlign w:val="center"/>
          </w:tcPr>
          <w:p w:rsidR="00A33BAA" w:rsidRPr="00274ECA" w:rsidRDefault="007237A8">
            <w:pPr>
              <w:autoSpaceDE w:val="0"/>
              <w:autoSpaceDN w:val="0"/>
              <w:adjustRightInd w:val="0"/>
              <w:rPr>
                <w:rFonts w:ascii="宋体" w:hAnsi="宋体" w:cs="宋体"/>
                <w:szCs w:val="21"/>
              </w:rPr>
            </w:pPr>
            <w:r w:rsidRPr="00274ECA">
              <w:rPr>
                <w:rFonts w:ascii="宋体" w:hAnsi="宋体" w:cs="宋体" w:hint="eastAsia"/>
                <w:szCs w:val="21"/>
              </w:rPr>
              <w:t>企业业绩</w:t>
            </w:r>
          </w:p>
        </w:tc>
        <w:tc>
          <w:tcPr>
            <w:tcW w:w="1424" w:type="dxa"/>
            <w:gridSpan w:val="2"/>
            <w:vAlign w:val="center"/>
          </w:tcPr>
          <w:p w:rsidR="00A33BAA" w:rsidRPr="00274ECA" w:rsidRDefault="007237A8">
            <w:pPr>
              <w:autoSpaceDE w:val="0"/>
              <w:autoSpaceDN w:val="0"/>
              <w:adjustRightInd w:val="0"/>
              <w:jc w:val="center"/>
              <w:rPr>
                <w:rFonts w:ascii="宋体" w:hAnsi="宋体" w:cs="宋体"/>
                <w:szCs w:val="21"/>
              </w:rPr>
            </w:pPr>
            <w:r w:rsidRPr="00274ECA">
              <w:rPr>
                <w:rFonts w:ascii="宋体" w:hAnsi="宋体" w:cs="宋体" w:hint="eastAsia"/>
                <w:szCs w:val="21"/>
              </w:rPr>
              <w:t>10</w:t>
            </w:r>
          </w:p>
        </w:tc>
        <w:tc>
          <w:tcPr>
            <w:tcW w:w="5690" w:type="dxa"/>
            <w:vAlign w:val="center"/>
          </w:tcPr>
          <w:p w:rsidR="00A33BAA" w:rsidRPr="00274ECA" w:rsidRDefault="0090561E">
            <w:pPr>
              <w:widowControl/>
              <w:rPr>
                <w:sz w:val="24"/>
              </w:rPr>
            </w:pPr>
            <w:r w:rsidRPr="00274ECA">
              <w:rPr>
                <w:rFonts w:hint="eastAsia"/>
                <w:sz w:val="24"/>
              </w:rPr>
              <w:t>企业近三年承担过类似项目业绩：每一项得</w:t>
            </w:r>
            <w:r w:rsidRPr="00274ECA">
              <w:rPr>
                <w:rFonts w:hint="eastAsia"/>
                <w:sz w:val="24"/>
              </w:rPr>
              <w:t>3</w:t>
            </w:r>
            <w:r w:rsidRPr="00274ECA">
              <w:rPr>
                <w:rFonts w:hint="eastAsia"/>
                <w:sz w:val="24"/>
              </w:rPr>
              <w:t>分，最多得</w:t>
            </w:r>
            <w:r w:rsidRPr="00274ECA">
              <w:rPr>
                <w:rFonts w:hint="eastAsia"/>
                <w:sz w:val="24"/>
              </w:rPr>
              <w:t>10</w:t>
            </w:r>
            <w:r w:rsidRPr="00274ECA">
              <w:rPr>
                <w:rFonts w:hint="eastAsia"/>
                <w:sz w:val="24"/>
              </w:rPr>
              <w:t>分。（</w:t>
            </w:r>
            <w:r w:rsidRPr="00274ECA">
              <w:rPr>
                <w:rFonts w:hint="eastAsia"/>
                <w:sz w:val="24"/>
              </w:rPr>
              <w:t>1</w:t>
            </w:r>
            <w:proofErr w:type="gramStart"/>
            <w:r w:rsidRPr="00274ECA">
              <w:rPr>
                <w:rFonts w:hint="eastAsia"/>
                <w:sz w:val="24"/>
              </w:rPr>
              <w:t>标包业绩</w:t>
            </w:r>
            <w:proofErr w:type="gramEnd"/>
            <w:r w:rsidRPr="00274ECA">
              <w:rPr>
                <w:rFonts w:hint="eastAsia"/>
                <w:sz w:val="24"/>
              </w:rPr>
              <w:t>为钢结构相关施工业绩，</w:t>
            </w:r>
            <w:r w:rsidRPr="00274ECA">
              <w:rPr>
                <w:rFonts w:hint="eastAsia"/>
                <w:sz w:val="24"/>
              </w:rPr>
              <w:t>2</w:t>
            </w:r>
            <w:proofErr w:type="gramStart"/>
            <w:r w:rsidRPr="00274ECA">
              <w:rPr>
                <w:rFonts w:hint="eastAsia"/>
                <w:sz w:val="24"/>
              </w:rPr>
              <w:t>标包为</w:t>
            </w:r>
            <w:proofErr w:type="gramEnd"/>
            <w:r w:rsidRPr="00274ECA">
              <w:rPr>
                <w:rFonts w:hint="eastAsia"/>
                <w:sz w:val="24"/>
              </w:rPr>
              <w:t>装饰装修相关施工业绩，须提供施工合同协议书）</w:t>
            </w:r>
          </w:p>
        </w:tc>
      </w:tr>
      <w:tr w:rsidR="00A467EF" w:rsidRPr="00274ECA" w:rsidTr="0090561E">
        <w:trPr>
          <w:trHeight w:val="39"/>
        </w:trPr>
        <w:tc>
          <w:tcPr>
            <w:tcW w:w="678" w:type="dxa"/>
            <w:vAlign w:val="center"/>
          </w:tcPr>
          <w:p w:rsidR="00A33BAA" w:rsidRPr="00274ECA" w:rsidRDefault="007237A8">
            <w:pPr>
              <w:autoSpaceDE w:val="0"/>
              <w:autoSpaceDN w:val="0"/>
              <w:adjustRightInd w:val="0"/>
              <w:jc w:val="center"/>
              <w:rPr>
                <w:rFonts w:ascii="宋体" w:hAnsi="宋体" w:cs="宋体"/>
                <w:szCs w:val="21"/>
              </w:rPr>
            </w:pPr>
            <w:r w:rsidRPr="00274ECA">
              <w:rPr>
                <w:rFonts w:ascii="宋体" w:hAnsi="宋体" w:cs="宋体" w:hint="eastAsia"/>
                <w:szCs w:val="21"/>
              </w:rPr>
              <w:t>2</w:t>
            </w:r>
          </w:p>
        </w:tc>
        <w:tc>
          <w:tcPr>
            <w:tcW w:w="1281" w:type="dxa"/>
            <w:vAlign w:val="center"/>
          </w:tcPr>
          <w:p w:rsidR="00A33BAA" w:rsidRPr="00274ECA" w:rsidRDefault="007237A8">
            <w:pPr>
              <w:autoSpaceDE w:val="0"/>
              <w:autoSpaceDN w:val="0"/>
              <w:adjustRightInd w:val="0"/>
              <w:rPr>
                <w:rFonts w:ascii="宋体" w:hAnsi="宋体" w:cs="宋体"/>
                <w:szCs w:val="21"/>
              </w:rPr>
            </w:pPr>
            <w:r w:rsidRPr="00274ECA">
              <w:rPr>
                <w:rFonts w:ascii="宋体" w:hAnsi="宋体" w:cs="宋体" w:hint="eastAsia"/>
                <w:szCs w:val="21"/>
              </w:rPr>
              <w:t>施工组织设计</w:t>
            </w:r>
          </w:p>
        </w:tc>
        <w:tc>
          <w:tcPr>
            <w:tcW w:w="1424" w:type="dxa"/>
            <w:gridSpan w:val="2"/>
            <w:vAlign w:val="center"/>
          </w:tcPr>
          <w:p w:rsidR="00A33BAA" w:rsidRPr="00274ECA" w:rsidRDefault="007237A8">
            <w:pPr>
              <w:autoSpaceDE w:val="0"/>
              <w:autoSpaceDN w:val="0"/>
              <w:adjustRightInd w:val="0"/>
              <w:jc w:val="center"/>
              <w:rPr>
                <w:rFonts w:ascii="宋体" w:hAnsi="宋体" w:cs="宋体"/>
                <w:szCs w:val="21"/>
              </w:rPr>
            </w:pPr>
            <w:r w:rsidRPr="00274ECA">
              <w:rPr>
                <w:rFonts w:ascii="宋体" w:hAnsi="宋体" w:cs="宋体" w:hint="eastAsia"/>
                <w:szCs w:val="21"/>
              </w:rPr>
              <w:t>20</w:t>
            </w:r>
          </w:p>
        </w:tc>
        <w:tc>
          <w:tcPr>
            <w:tcW w:w="5690" w:type="dxa"/>
            <w:vAlign w:val="center"/>
          </w:tcPr>
          <w:p w:rsidR="00A33BAA" w:rsidRPr="00274ECA" w:rsidRDefault="0090561E" w:rsidP="0090561E">
            <w:r w:rsidRPr="00274ECA">
              <w:rPr>
                <w:rFonts w:hint="eastAsia"/>
              </w:rPr>
              <w:t>1</w:t>
            </w:r>
            <w:r w:rsidRPr="00274ECA">
              <w:rPr>
                <w:rFonts w:hint="eastAsia"/>
              </w:rPr>
              <w:t>）施工方案与技术措施：</w:t>
            </w:r>
            <w:r w:rsidR="00E43B9B" w:rsidRPr="00274ECA">
              <w:rPr>
                <w:rFonts w:hint="eastAsia"/>
              </w:rPr>
              <w:t>横向比较，较好得</w:t>
            </w:r>
            <w:r w:rsidR="00E43B9B" w:rsidRPr="00274ECA">
              <w:rPr>
                <w:rFonts w:hint="eastAsia"/>
              </w:rPr>
              <w:t>5</w:t>
            </w:r>
            <w:r w:rsidR="00E43B9B" w:rsidRPr="00274ECA">
              <w:rPr>
                <w:rFonts w:hint="eastAsia"/>
              </w:rPr>
              <w:t>分，一般得</w:t>
            </w:r>
            <w:r w:rsidR="00E43B9B" w:rsidRPr="00274ECA">
              <w:rPr>
                <w:rFonts w:hint="eastAsia"/>
              </w:rPr>
              <w:t>3</w:t>
            </w:r>
            <w:r w:rsidR="00E43B9B" w:rsidRPr="00274ECA">
              <w:rPr>
                <w:rFonts w:hint="eastAsia"/>
              </w:rPr>
              <w:t>人，较差得</w:t>
            </w:r>
            <w:r w:rsidR="00E43B9B" w:rsidRPr="00274ECA">
              <w:rPr>
                <w:rFonts w:hint="eastAsia"/>
              </w:rPr>
              <w:t>1</w:t>
            </w:r>
            <w:r w:rsidR="00E43B9B" w:rsidRPr="00274ECA">
              <w:rPr>
                <w:rFonts w:hint="eastAsia"/>
              </w:rPr>
              <w:t>分；</w:t>
            </w:r>
          </w:p>
          <w:p w:rsidR="0090561E" w:rsidRPr="00274ECA" w:rsidRDefault="0090561E" w:rsidP="0090561E">
            <w:r w:rsidRPr="00274ECA">
              <w:rPr>
                <w:rFonts w:hint="eastAsia"/>
              </w:rPr>
              <w:t>2</w:t>
            </w:r>
            <w:r w:rsidRPr="00274ECA">
              <w:rPr>
                <w:rFonts w:hint="eastAsia"/>
              </w:rPr>
              <w:t>）质量管理体系与措施：</w:t>
            </w:r>
            <w:r w:rsidR="00E43B9B" w:rsidRPr="00274ECA">
              <w:rPr>
                <w:rFonts w:hint="eastAsia"/>
              </w:rPr>
              <w:t>横向比较，较好得</w:t>
            </w:r>
            <w:r w:rsidR="00E43B9B" w:rsidRPr="00274ECA">
              <w:rPr>
                <w:rFonts w:hint="eastAsia"/>
              </w:rPr>
              <w:t>5</w:t>
            </w:r>
            <w:r w:rsidR="00E43B9B" w:rsidRPr="00274ECA">
              <w:rPr>
                <w:rFonts w:hint="eastAsia"/>
              </w:rPr>
              <w:t>分，一般得</w:t>
            </w:r>
            <w:r w:rsidR="00E43B9B" w:rsidRPr="00274ECA">
              <w:rPr>
                <w:rFonts w:hint="eastAsia"/>
              </w:rPr>
              <w:t>3</w:t>
            </w:r>
            <w:r w:rsidR="00E43B9B" w:rsidRPr="00274ECA">
              <w:rPr>
                <w:rFonts w:hint="eastAsia"/>
              </w:rPr>
              <w:t>人，较差得</w:t>
            </w:r>
            <w:r w:rsidR="00E43B9B" w:rsidRPr="00274ECA">
              <w:rPr>
                <w:rFonts w:hint="eastAsia"/>
              </w:rPr>
              <w:t>1</w:t>
            </w:r>
            <w:r w:rsidR="00E43B9B" w:rsidRPr="00274ECA">
              <w:rPr>
                <w:rFonts w:hint="eastAsia"/>
              </w:rPr>
              <w:t>分；</w:t>
            </w:r>
          </w:p>
          <w:p w:rsidR="0090561E" w:rsidRPr="00274ECA" w:rsidRDefault="0090561E" w:rsidP="0090561E">
            <w:r w:rsidRPr="00274ECA">
              <w:rPr>
                <w:rFonts w:hint="eastAsia"/>
              </w:rPr>
              <w:t>3</w:t>
            </w:r>
            <w:r w:rsidRPr="00274ECA">
              <w:rPr>
                <w:rFonts w:hint="eastAsia"/>
              </w:rPr>
              <w:t>）安全管理体系与措施：</w:t>
            </w:r>
            <w:r w:rsidR="00E43B9B" w:rsidRPr="00274ECA">
              <w:rPr>
                <w:rFonts w:hint="eastAsia"/>
              </w:rPr>
              <w:t>横向比较，较好得</w:t>
            </w:r>
            <w:r w:rsidR="00E43B9B" w:rsidRPr="00274ECA">
              <w:rPr>
                <w:rFonts w:hint="eastAsia"/>
              </w:rPr>
              <w:t>5</w:t>
            </w:r>
            <w:r w:rsidR="00E43B9B" w:rsidRPr="00274ECA">
              <w:rPr>
                <w:rFonts w:hint="eastAsia"/>
              </w:rPr>
              <w:t>分，一般得</w:t>
            </w:r>
            <w:r w:rsidR="00E43B9B" w:rsidRPr="00274ECA">
              <w:rPr>
                <w:rFonts w:hint="eastAsia"/>
              </w:rPr>
              <w:t>3</w:t>
            </w:r>
            <w:r w:rsidR="00E43B9B" w:rsidRPr="00274ECA">
              <w:rPr>
                <w:rFonts w:hint="eastAsia"/>
              </w:rPr>
              <w:t>人，较差得</w:t>
            </w:r>
            <w:r w:rsidR="00E43B9B" w:rsidRPr="00274ECA">
              <w:rPr>
                <w:rFonts w:hint="eastAsia"/>
              </w:rPr>
              <w:t>1</w:t>
            </w:r>
            <w:r w:rsidR="00E43B9B" w:rsidRPr="00274ECA">
              <w:rPr>
                <w:rFonts w:hint="eastAsia"/>
              </w:rPr>
              <w:t>分；</w:t>
            </w:r>
          </w:p>
          <w:p w:rsidR="0090561E" w:rsidRPr="00274ECA" w:rsidRDefault="0090561E" w:rsidP="0090561E">
            <w:r w:rsidRPr="00274ECA">
              <w:rPr>
                <w:rFonts w:hint="eastAsia"/>
              </w:rPr>
              <w:t>4</w:t>
            </w:r>
            <w:r w:rsidRPr="00274ECA">
              <w:rPr>
                <w:rFonts w:hint="eastAsia"/>
              </w:rPr>
              <w:t>）工期保证措施：</w:t>
            </w:r>
            <w:r w:rsidR="00E43B9B" w:rsidRPr="00274ECA">
              <w:rPr>
                <w:rFonts w:hint="eastAsia"/>
              </w:rPr>
              <w:t>合理紧凑，符合项目实际情况得</w:t>
            </w:r>
            <w:r w:rsidR="00E43B9B" w:rsidRPr="00274ECA">
              <w:rPr>
                <w:rFonts w:hint="eastAsia"/>
              </w:rPr>
              <w:t>5</w:t>
            </w:r>
            <w:r w:rsidR="00E43B9B" w:rsidRPr="00274ECA">
              <w:rPr>
                <w:rFonts w:hint="eastAsia"/>
              </w:rPr>
              <w:t>分，一般得</w:t>
            </w:r>
            <w:r w:rsidR="00E43B9B" w:rsidRPr="00274ECA">
              <w:rPr>
                <w:rFonts w:hint="eastAsia"/>
              </w:rPr>
              <w:t>3</w:t>
            </w:r>
            <w:r w:rsidR="00E43B9B" w:rsidRPr="00274ECA">
              <w:rPr>
                <w:rFonts w:hint="eastAsia"/>
              </w:rPr>
              <w:t>人，较差得</w:t>
            </w:r>
            <w:r w:rsidR="00E43B9B" w:rsidRPr="00274ECA">
              <w:rPr>
                <w:rFonts w:hint="eastAsia"/>
              </w:rPr>
              <w:t>1</w:t>
            </w:r>
            <w:r w:rsidR="00E43B9B" w:rsidRPr="00274ECA">
              <w:rPr>
                <w:rFonts w:hint="eastAsia"/>
              </w:rPr>
              <w:t>分。</w:t>
            </w:r>
          </w:p>
        </w:tc>
      </w:tr>
      <w:tr w:rsidR="00A467EF" w:rsidRPr="00274ECA" w:rsidTr="0090561E">
        <w:trPr>
          <w:trHeight w:val="39"/>
        </w:trPr>
        <w:tc>
          <w:tcPr>
            <w:tcW w:w="678" w:type="dxa"/>
            <w:vAlign w:val="center"/>
          </w:tcPr>
          <w:p w:rsidR="00A33BAA" w:rsidRPr="00274ECA" w:rsidRDefault="007237A8">
            <w:pPr>
              <w:autoSpaceDE w:val="0"/>
              <w:autoSpaceDN w:val="0"/>
              <w:adjustRightInd w:val="0"/>
              <w:jc w:val="center"/>
              <w:rPr>
                <w:rFonts w:ascii="宋体" w:hAnsi="宋体" w:cs="宋体"/>
                <w:szCs w:val="21"/>
              </w:rPr>
            </w:pPr>
            <w:r w:rsidRPr="00274ECA">
              <w:rPr>
                <w:rFonts w:ascii="宋体" w:hAnsi="宋体" w:cs="宋体" w:hint="eastAsia"/>
                <w:szCs w:val="21"/>
              </w:rPr>
              <w:t>3</w:t>
            </w:r>
          </w:p>
        </w:tc>
        <w:tc>
          <w:tcPr>
            <w:tcW w:w="1281" w:type="dxa"/>
            <w:vAlign w:val="center"/>
          </w:tcPr>
          <w:p w:rsidR="00A33BAA" w:rsidRPr="00274ECA" w:rsidRDefault="007237A8">
            <w:pPr>
              <w:autoSpaceDE w:val="0"/>
              <w:autoSpaceDN w:val="0"/>
              <w:adjustRightInd w:val="0"/>
              <w:rPr>
                <w:rFonts w:ascii="宋体" w:hAnsi="宋体" w:cs="宋体"/>
                <w:szCs w:val="21"/>
              </w:rPr>
            </w:pPr>
            <w:r w:rsidRPr="00274ECA">
              <w:rPr>
                <w:rFonts w:ascii="宋体" w:hAnsi="宋体" w:cs="宋体" w:hint="eastAsia"/>
                <w:szCs w:val="21"/>
              </w:rPr>
              <w:t>人员配置</w:t>
            </w:r>
          </w:p>
        </w:tc>
        <w:tc>
          <w:tcPr>
            <w:tcW w:w="1424" w:type="dxa"/>
            <w:gridSpan w:val="2"/>
            <w:vAlign w:val="center"/>
          </w:tcPr>
          <w:p w:rsidR="00A33BAA" w:rsidRPr="00274ECA" w:rsidRDefault="007237A8">
            <w:pPr>
              <w:autoSpaceDE w:val="0"/>
              <w:autoSpaceDN w:val="0"/>
              <w:adjustRightInd w:val="0"/>
              <w:jc w:val="center"/>
              <w:rPr>
                <w:rFonts w:ascii="宋体" w:hAnsi="宋体" w:cs="宋体"/>
                <w:szCs w:val="21"/>
              </w:rPr>
            </w:pPr>
            <w:r w:rsidRPr="00274ECA">
              <w:rPr>
                <w:rFonts w:ascii="宋体" w:hAnsi="宋体" w:cs="宋体" w:hint="eastAsia"/>
                <w:szCs w:val="21"/>
              </w:rPr>
              <w:t>10</w:t>
            </w:r>
          </w:p>
        </w:tc>
        <w:tc>
          <w:tcPr>
            <w:tcW w:w="5690" w:type="dxa"/>
            <w:vAlign w:val="center"/>
          </w:tcPr>
          <w:p w:rsidR="00A33BAA" w:rsidRPr="00274ECA" w:rsidRDefault="0090561E" w:rsidP="0090561E">
            <w:r w:rsidRPr="00274ECA">
              <w:rPr>
                <w:rFonts w:hint="eastAsia"/>
              </w:rPr>
              <w:t>1</w:t>
            </w:r>
            <w:r w:rsidRPr="00274ECA">
              <w:rPr>
                <w:rFonts w:hint="eastAsia"/>
              </w:rPr>
              <w:t>）人员配置</w:t>
            </w:r>
            <w:proofErr w:type="gramStart"/>
            <w:r w:rsidRPr="00274ECA">
              <w:rPr>
                <w:rFonts w:hint="eastAsia"/>
              </w:rPr>
              <w:t>合理能</w:t>
            </w:r>
            <w:proofErr w:type="gramEnd"/>
            <w:r w:rsidRPr="00274ECA">
              <w:rPr>
                <w:rFonts w:hint="eastAsia"/>
              </w:rPr>
              <w:t>较好满足施工任务要求得</w:t>
            </w:r>
            <w:r w:rsidRPr="00274ECA">
              <w:rPr>
                <w:rFonts w:hint="eastAsia"/>
              </w:rPr>
              <w:t>10</w:t>
            </w:r>
            <w:r w:rsidRPr="00274ECA">
              <w:rPr>
                <w:rFonts w:hint="eastAsia"/>
              </w:rPr>
              <w:t>分；</w:t>
            </w:r>
          </w:p>
          <w:p w:rsidR="0090561E" w:rsidRPr="00274ECA" w:rsidRDefault="0090561E" w:rsidP="0090561E">
            <w:r w:rsidRPr="00274ECA">
              <w:rPr>
                <w:rFonts w:hint="eastAsia"/>
              </w:rPr>
              <w:t>2</w:t>
            </w:r>
            <w:r w:rsidRPr="00274ECA">
              <w:rPr>
                <w:rFonts w:hint="eastAsia"/>
              </w:rPr>
              <w:t>）人员配置一般，基本满足施工任务要求得</w:t>
            </w:r>
            <w:r w:rsidRPr="00274ECA">
              <w:rPr>
                <w:rFonts w:hint="eastAsia"/>
              </w:rPr>
              <w:t>5</w:t>
            </w:r>
            <w:r w:rsidRPr="00274ECA">
              <w:rPr>
                <w:rFonts w:hint="eastAsia"/>
              </w:rPr>
              <w:t>人；</w:t>
            </w:r>
          </w:p>
          <w:p w:rsidR="0090561E" w:rsidRPr="00274ECA" w:rsidRDefault="0090561E" w:rsidP="0090561E">
            <w:r w:rsidRPr="00274ECA">
              <w:rPr>
                <w:rFonts w:hint="eastAsia"/>
              </w:rPr>
              <w:t>3</w:t>
            </w:r>
            <w:r w:rsidRPr="00274ECA">
              <w:rPr>
                <w:rFonts w:hint="eastAsia"/>
              </w:rPr>
              <w:t>）人员配置较差得</w:t>
            </w:r>
            <w:r w:rsidRPr="00274ECA">
              <w:rPr>
                <w:rFonts w:hint="eastAsia"/>
              </w:rPr>
              <w:t>3</w:t>
            </w:r>
            <w:r w:rsidRPr="00274ECA">
              <w:rPr>
                <w:rFonts w:hint="eastAsia"/>
              </w:rPr>
              <w:t>分。</w:t>
            </w:r>
          </w:p>
        </w:tc>
      </w:tr>
      <w:tr w:rsidR="00A33BAA" w:rsidRPr="00274ECA" w:rsidTr="0090561E">
        <w:trPr>
          <w:trHeight w:val="39"/>
        </w:trPr>
        <w:tc>
          <w:tcPr>
            <w:tcW w:w="678" w:type="dxa"/>
            <w:vAlign w:val="center"/>
          </w:tcPr>
          <w:p w:rsidR="00A33BAA" w:rsidRPr="00274ECA" w:rsidRDefault="007237A8">
            <w:pPr>
              <w:autoSpaceDE w:val="0"/>
              <w:autoSpaceDN w:val="0"/>
              <w:adjustRightInd w:val="0"/>
              <w:jc w:val="center"/>
              <w:rPr>
                <w:rFonts w:ascii="宋体" w:hAnsi="宋体" w:cs="宋体"/>
                <w:szCs w:val="21"/>
              </w:rPr>
            </w:pPr>
            <w:r w:rsidRPr="00274ECA">
              <w:rPr>
                <w:rFonts w:ascii="宋体" w:hAnsi="宋体" w:cs="宋体" w:hint="eastAsia"/>
                <w:szCs w:val="21"/>
              </w:rPr>
              <w:t>4</w:t>
            </w:r>
          </w:p>
        </w:tc>
        <w:tc>
          <w:tcPr>
            <w:tcW w:w="1281" w:type="dxa"/>
            <w:vAlign w:val="center"/>
          </w:tcPr>
          <w:p w:rsidR="00A33BAA" w:rsidRPr="00274ECA" w:rsidRDefault="00E87A6B">
            <w:pPr>
              <w:autoSpaceDE w:val="0"/>
              <w:autoSpaceDN w:val="0"/>
              <w:adjustRightInd w:val="0"/>
              <w:jc w:val="center"/>
              <w:rPr>
                <w:rFonts w:ascii="宋体" w:hAnsi="宋体" w:cs="宋体"/>
                <w:szCs w:val="21"/>
              </w:rPr>
            </w:pPr>
            <w:r w:rsidRPr="00274ECA">
              <w:rPr>
                <w:rFonts w:ascii="宋体" w:hAnsi="宋体" w:cs="宋体" w:hint="eastAsia"/>
                <w:szCs w:val="21"/>
              </w:rPr>
              <w:t>报价</w:t>
            </w:r>
          </w:p>
        </w:tc>
        <w:tc>
          <w:tcPr>
            <w:tcW w:w="735" w:type="dxa"/>
            <w:vAlign w:val="center"/>
          </w:tcPr>
          <w:p w:rsidR="00A33BAA" w:rsidRPr="00274ECA" w:rsidRDefault="007237A8">
            <w:pPr>
              <w:autoSpaceDE w:val="0"/>
              <w:autoSpaceDN w:val="0"/>
              <w:adjustRightInd w:val="0"/>
              <w:jc w:val="center"/>
              <w:rPr>
                <w:rFonts w:ascii="宋体" w:hAnsi="宋体" w:cs="宋体"/>
                <w:szCs w:val="21"/>
              </w:rPr>
            </w:pPr>
            <w:r w:rsidRPr="00274ECA">
              <w:rPr>
                <w:rFonts w:ascii="宋体" w:hAnsi="宋体" w:cs="宋体" w:hint="eastAsia"/>
                <w:szCs w:val="21"/>
              </w:rPr>
              <w:t>60</w:t>
            </w:r>
            <w:r w:rsidR="00E87A6B" w:rsidRPr="00274ECA">
              <w:rPr>
                <w:rFonts w:ascii="宋体" w:hAnsi="宋体" w:cs="宋体" w:hint="eastAsia"/>
                <w:szCs w:val="21"/>
              </w:rPr>
              <w:t>分</w:t>
            </w:r>
          </w:p>
        </w:tc>
        <w:tc>
          <w:tcPr>
            <w:tcW w:w="6378" w:type="dxa"/>
            <w:gridSpan w:val="2"/>
            <w:vAlign w:val="center"/>
          </w:tcPr>
          <w:p w:rsidR="00A33BAA" w:rsidRPr="00274ECA" w:rsidRDefault="00E87A6B">
            <w:pPr>
              <w:autoSpaceDE w:val="0"/>
              <w:autoSpaceDN w:val="0"/>
              <w:adjustRightInd w:val="0"/>
              <w:rPr>
                <w:rFonts w:ascii="宋体" w:hAnsi="宋体" w:cs="宋体"/>
                <w:szCs w:val="21"/>
              </w:rPr>
            </w:pPr>
            <w:r w:rsidRPr="00274ECA">
              <w:rPr>
                <w:rFonts w:ascii="宋体" w:hAnsi="宋体" w:cs="宋体" w:hint="eastAsia"/>
                <w:szCs w:val="21"/>
              </w:rPr>
              <w:t>价格分采用低价优先法计算，即满足竞争性磋商文件要求且评标报价最低的评标报价为评标基准价，其价格分为满分。其他供应商的价格</w:t>
            </w:r>
            <w:proofErr w:type="gramStart"/>
            <w:r w:rsidRPr="00274ECA">
              <w:rPr>
                <w:rFonts w:ascii="宋体" w:hAnsi="宋体" w:cs="宋体" w:hint="eastAsia"/>
                <w:szCs w:val="21"/>
              </w:rPr>
              <w:t>分统一</w:t>
            </w:r>
            <w:proofErr w:type="gramEnd"/>
            <w:r w:rsidRPr="00274ECA">
              <w:rPr>
                <w:rFonts w:ascii="宋体" w:hAnsi="宋体" w:cs="宋体" w:hint="eastAsia"/>
                <w:szCs w:val="21"/>
              </w:rPr>
              <w:t>按照下列公式计算：</w:t>
            </w:r>
          </w:p>
          <w:p w:rsidR="00A33BAA" w:rsidRPr="00274ECA" w:rsidRDefault="00E87A6B" w:rsidP="007237A8">
            <w:pPr>
              <w:autoSpaceDE w:val="0"/>
              <w:autoSpaceDN w:val="0"/>
              <w:adjustRightInd w:val="0"/>
              <w:rPr>
                <w:rFonts w:ascii="宋体" w:hAnsi="宋体" w:cs="宋体"/>
                <w:szCs w:val="21"/>
              </w:rPr>
            </w:pPr>
            <w:r w:rsidRPr="00274ECA">
              <w:rPr>
                <w:rFonts w:ascii="宋体" w:hAnsi="宋体" w:cs="宋体" w:hint="eastAsia"/>
                <w:szCs w:val="21"/>
              </w:rPr>
              <w:t>报价得分=(评标基准价／评标报价)×</w:t>
            </w:r>
            <w:r w:rsidR="007237A8" w:rsidRPr="00274ECA">
              <w:rPr>
                <w:rFonts w:ascii="宋体" w:hAnsi="宋体" w:cs="宋体" w:hint="eastAsia"/>
                <w:szCs w:val="21"/>
              </w:rPr>
              <w:t>60</w:t>
            </w:r>
          </w:p>
        </w:tc>
      </w:tr>
    </w:tbl>
    <w:p w:rsidR="002555E4" w:rsidRPr="00274ECA" w:rsidRDefault="002555E4"/>
    <w:p w:rsidR="002555E4" w:rsidRPr="00274ECA" w:rsidRDefault="002555E4" w:rsidP="002555E4">
      <w:pPr>
        <w:pStyle w:val="a0"/>
        <w:ind w:firstLine="210"/>
      </w:pPr>
      <w:r w:rsidRPr="00274ECA">
        <w:br w:type="page"/>
      </w:r>
    </w:p>
    <w:p w:rsidR="00A33BAA" w:rsidRPr="00274ECA" w:rsidRDefault="00A33BAA"/>
    <w:p w:rsidR="002555E4" w:rsidRPr="00274ECA" w:rsidRDefault="002555E4" w:rsidP="002555E4">
      <w:r w:rsidRPr="00274ECA">
        <w:rPr>
          <w:rFonts w:hint="eastAsia"/>
        </w:rPr>
        <w:t>2</w:t>
      </w:r>
      <w:proofErr w:type="gramStart"/>
      <w:r w:rsidRPr="00274ECA">
        <w:rPr>
          <w:rFonts w:hint="eastAsia"/>
        </w:rPr>
        <w:t>标包评审</w:t>
      </w:r>
      <w:proofErr w:type="gramEnd"/>
      <w:r w:rsidRPr="00274ECA">
        <w:rPr>
          <w:rFonts w:hint="eastAsia"/>
        </w:rPr>
        <w:t>因素表</w:t>
      </w:r>
    </w:p>
    <w:tbl>
      <w:tblPr>
        <w:tblW w:w="90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8"/>
        <w:gridCol w:w="1281"/>
        <w:gridCol w:w="735"/>
        <w:gridCol w:w="689"/>
        <w:gridCol w:w="5690"/>
      </w:tblGrid>
      <w:tr w:rsidR="002555E4" w:rsidRPr="00274ECA" w:rsidTr="00CC33A5">
        <w:trPr>
          <w:trHeight w:val="39"/>
          <w:tblHeader/>
        </w:trPr>
        <w:tc>
          <w:tcPr>
            <w:tcW w:w="3382" w:type="dxa"/>
            <w:gridSpan w:val="4"/>
            <w:vAlign w:val="center"/>
          </w:tcPr>
          <w:p w:rsidR="002555E4" w:rsidRPr="00274ECA" w:rsidRDefault="002555E4" w:rsidP="00CC33A5">
            <w:pPr>
              <w:autoSpaceDE w:val="0"/>
              <w:autoSpaceDN w:val="0"/>
              <w:adjustRightInd w:val="0"/>
              <w:jc w:val="center"/>
              <w:rPr>
                <w:rFonts w:ascii="宋体" w:hAnsi="宋体" w:cs="宋体"/>
                <w:b/>
                <w:szCs w:val="21"/>
              </w:rPr>
            </w:pPr>
            <w:r w:rsidRPr="00274ECA">
              <w:rPr>
                <w:rFonts w:ascii="宋体" w:hAnsi="宋体" w:cs="宋体" w:hint="eastAsia"/>
                <w:b/>
                <w:szCs w:val="21"/>
              </w:rPr>
              <w:t>评审因素与评分值</w:t>
            </w:r>
          </w:p>
        </w:tc>
        <w:tc>
          <w:tcPr>
            <w:tcW w:w="5690" w:type="dxa"/>
            <w:vMerge w:val="restart"/>
            <w:vAlign w:val="center"/>
          </w:tcPr>
          <w:p w:rsidR="002555E4" w:rsidRPr="00274ECA" w:rsidRDefault="002555E4" w:rsidP="00CC33A5">
            <w:pPr>
              <w:autoSpaceDE w:val="0"/>
              <w:autoSpaceDN w:val="0"/>
              <w:adjustRightInd w:val="0"/>
              <w:jc w:val="center"/>
              <w:rPr>
                <w:rFonts w:ascii="宋体" w:hAnsi="宋体" w:cs="宋体"/>
                <w:b/>
                <w:szCs w:val="21"/>
              </w:rPr>
            </w:pPr>
            <w:r w:rsidRPr="00274ECA">
              <w:rPr>
                <w:rFonts w:ascii="宋体" w:hAnsi="宋体" w:cs="宋体" w:hint="eastAsia"/>
                <w:b/>
                <w:szCs w:val="21"/>
              </w:rPr>
              <w:t>评分标准</w:t>
            </w:r>
          </w:p>
        </w:tc>
      </w:tr>
      <w:tr w:rsidR="002555E4" w:rsidRPr="00274ECA" w:rsidTr="00CC33A5">
        <w:trPr>
          <w:trHeight w:val="39"/>
          <w:tblHeader/>
        </w:trPr>
        <w:tc>
          <w:tcPr>
            <w:tcW w:w="678" w:type="dxa"/>
            <w:vAlign w:val="center"/>
          </w:tcPr>
          <w:p w:rsidR="002555E4" w:rsidRPr="00274ECA" w:rsidRDefault="002555E4" w:rsidP="00CC33A5">
            <w:pPr>
              <w:autoSpaceDE w:val="0"/>
              <w:autoSpaceDN w:val="0"/>
              <w:adjustRightInd w:val="0"/>
              <w:jc w:val="center"/>
              <w:rPr>
                <w:rFonts w:ascii="宋体" w:hAnsi="宋体" w:cs="宋体"/>
                <w:b/>
                <w:szCs w:val="21"/>
              </w:rPr>
            </w:pPr>
            <w:r w:rsidRPr="00274ECA">
              <w:rPr>
                <w:rFonts w:ascii="宋体" w:hAnsi="宋体" w:cs="宋体" w:hint="eastAsia"/>
                <w:b/>
                <w:szCs w:val="21"/>
              </w:rPr>
              <w:t>序号</w:t>
            </w:r>
          </w:p>
        </w:tc>
        <w:tc>
          <w:tcPr>
            <w:tcW w:w="1281" w:type="dxa"/>
            <w:vAlign w:val="center"/>
          </w:tcPr>
          <w:p w:rsidR="002555E4" w:rsidRPr="00274ECA" w:rsidRDefault="002555E4" w:rsidP="00CC33A5">
            <w:pPr>
              <w:autoSpaceDE w:val="0"/>
              <w:autoSpaceDN w:val="0"/>
              <w:adjustRightInd w:val="0"/>
              <w:jc w:val="center"/>
              <w:rPr>
                <w:rFonts w:ascii="宋体" w:hAnsi="宋体" w:cs="宋体"/>
                <w:b/>
                <w:szCs w:val="21"/>
              </w:rPr>
            </w:pPr>
            <w:r w:rsidRPr="00274ECA">
              <w:rPr>
                <w:rFonts w:ascii="宋体" w:hAnsi="宋体" w:cs="宋体" w:hint="eastAsia"/>
                <w:b/>
                <w:szCs w:val="21"/>
              </w:rPr>
              <w:t>评审因素</w:t>
            </w:r>
          </w:p>
        </w:tc>
        <w:tc>
          <w:tcPr>
            <w:tcW w:w="1424" w:type="dxa"/>
            <w:gridSpan w:val="2"/>
            <w:vAlign w:val="center"/>
          </w:tcPr>
          <w:p w:rsidR="002555E4" w:rsidRPr="00274ECA" w:rsidRDefault="002555E4" w:rsidP="00CC33A5">
            <w:pPr>
              <w:autoSpaceDE w:val="0"/>
              <w:autoSpaceDN w:val="0"/>
              <w:adjustRightInd w:val="0"/>
              <w:jc w:val="center"/>
              <w:rPr>
                <w:rFonts w:ascii="宋体" w:hAnsi="宋体" w:cs="宋体"/>
                <w:b/>
                <w:szCs w:val="21"/>
              </w:rPr>
            </w:pPr>
            <w:r w:rsidRPr="00274ECA">
              <w:rPr>
                <w:rFonts w:ascii="宋体" w:hAnsi="宋体" w:cs="宋体" w:hint="eastAsia"/>
                <w:b/>
                <w:szCs w:val="21"/>
              </w:rPr>
              <w:t>评审因素</w:t>
            </w:r>
          </w:p>
          <w:p w:rsidR="002555E4" w:rsidRPr="00274ECA" w:rsidRDefault="002555E4" w:rsidP="00CC33A5">
            <w:pPr>
              <w:autoSpaceDE w:val="0"/>
              <w:autoSpaceDN w:val="0"/>
              <w:adjustRightInd w:val="0"/>
              <w:jc w:val="center"/>
              <w:rPr>
                <w:rFonts w:ascii="宋体" w:hAnsi="宋体" w:cs="宋体"/>
                <w:b/>
                <w:szCs w:val="21"/>
              </w:rPr>
            </w:pPr>
            <w:r w:rsidRPr="00274ECA">
              <w:rPr>
                <w:rFonts w:ascii="宋体" w:hAnsi="宋体" w:cs="宋体" w:hint="eastAsia"/>
                <w:b/>
                <w:szCs w:val="21"/>
              </w:rPr>
              <w:t>评分值</w:t>
            </w:r>
          </w:p>
        </w:tc>
        <w:tc>
          <w:tcPr>
            <w:tcW w:w="5690" w:type="dxa"/>
            <w:vMerge/>
          </w:tcPr>
          <w:p w:rsidR="002555E4" w:rsidRPr="00274ECA" w:rsidRDefault="002555E4" w:rsidP="00CC33A5">
            <w:pPr>
              <w:autoSpaceDE w:val="0"/>
              <w:autoSpaceDN w:val="0"/>
              <w:adjustRightInd w:val="0"/>
              <w:rPr>
                <w:rFonts w:ascii="宋体" w:hAnsi="宋体" w:cs="宋体"/>
                <w:b/>
                <w:szCs w:val="21"/>
              </w:rPr>
            </w:pPr>
          </w:p>
        </w:tc>
      </w:tr>
      <w:tr w:rsidR="002555E4" w:rsidRPr="00274ECA" w:rsidTr="00CC33A5">
        <w:trPr>
          <w:trHeight w:val="39"/>
        </w:trPr>
        <w:tc>
          <w:tcPr>
            <w:tcW w:w="678" w:type="dxa"/>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1</w:t>
            </w:r>
          </w:p>
        </w:tc>
        <w:tc>
          <w:tcPr>
            <w:tcW w:w="1281" w:type="dxa"/>
            <w:vAlign w:val="center"/>
          </w:tcPr>
          <w:p w:rsidR="002555E4" w:rsidRPr="00274ECA" w:rsidRDefault="002555E4" w:rsidP="00CC33A5">
            <w:pPr>
              <w:autoSpaceDE w:val="0"/>
              <w:autoSpaceDN w:val="0"/>
              <w:adjustRightInd w:val="0"/>
              <w:rPr>
                <w:rFonts w:ascii="宋体" w:hAnsi="宋体" w:cs="宋体"/>
                <w:szCs w:val="21"/>
              </w:rPr>
            </w:pPr>
            <w:r w:rsidRPr="00274ECA">
              <w:rPr>
                <w:rFonts w:ascii="宋体" w:hAnsi="宋体" w:cs="宋体" w:hint="eastAsia"/>
                <w:szCs w:val="21"/>
              </w:rPr>
              <w:t>企业业绩</w:t>
            </w:r>
          </w:p>
        </w:tc>
        <w:tc>
          <w:tcPr>
            <w:tcW w:w="1424" w:type="dxa"/>
            <w:gridSpan w:val="2"/>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10</w:t>
            </w:r>
          </w:p>
        </w:tc>
        <w:tc>
          <w:tcPr>
            <w:tcW w:w="5690" w:type="dxa"/>
            <w:vAlign w:val="center"/>
          </w:tcPr>
          <w:p w:rsidR="002555E4" w:rsidRPr="00274ECA" w:rsidRDefault="002555E4" w:rsidP="00CC33A5">
            <w:pPr>
              <w:widowControl/>
              <w:rPr>
                <w:sz w:val="24"/>
              </w:rPr>
            </w:pPr>
            <w:r w:rsidRPr="00274ECA">
              <w:rPr>
                <w:rFonts w:hint="eastAsia"/>
                <w:sz w:val="24"/>
              </w:rPr>
              <w:t>企业近三年承担过类似项目业绩：每一项得</w:t>
            </w:r>
            <w:r w:rsidRPr="00274ECA">
              <w:rPr>
                <w:rFonts w:hint="eastAsia"/>
                <w:sz w:val="24"/>
              </w:rPr>
              <w:t>3</w:t>
            </w:r>
            <w:r w:rsidRPr="00274ECA">
              <w:rPr>
                <w:rFonts w:hint="eastAsia"/>
                <w:sz w:val="24"/>
              </w:rPr>
              <w:t>分，最多得</w:t>
            </w:r>
            <w:r w:rsidRPr="00274ECA">
              <w:rPr>
                <w:rFonts w:hint="eastAsia"/>
                <w:sz w:val="24"/>
              </w:rPr>
              <w:t>10</w:t>
            </w:r>
            <w:r w:rsidRPr="00274ECA">
              <w:rPr>
                <w:rFonts w:hint="eastAsia"/>
                <w:sz w:val="24"/>
              </w:rPr>
              <w:t>分。（</w:t>
            </w:r>
            <w:r w:rsidRPr="00274ECA">
              <w:rPr>
                <w:rFonts w:hint="eastAsia"/>
                <w:sz w:val="24"/>
              </w:rPr>
              <w:t>1</w:t>
            </w:r>
            <w:proofErr w:type="gramStart"/>
            <w:r w:rsidRPr="00274ECA">
              <w:rPr>
                <w:rFonts w:hint="eastAsia"/>
                <w:sz w:val="24"/>
              </w:rPr>
              <w:t>标包业绩</w:t>
            </w:r>
            <w:proofErr w:type="gramEnd"/>
            <w:r w:rsidRPr="00274ECA">
              <w:rPr>
                <w:rFonts w:hint="eastAsia"/>
                <w:sz w:val="24"/>
              </w:rPr>
              <w:t>为钢结构相关施工业绩，</w:t>
            </w:r>
            <w:r w:rsidRPr="00274ECA">
              <w:rPr>
                <w:rFonts w:hint="eastAsia"/>
                <w:sz w:val="24"/>
              </w:rPr>
              <w:t>2</w:t>
            </w:r>
            <w:proofErr w:type="gramStart"/>
            <w:r w:rsidRPr="00274ECA">
              <w:rPr>
                <w:rFonts w:hint="eastAsia"/>
                <w:sz w:val="24"/>
              </w:rPr>
              <w:t>标包为</w:t>
            </w:r>
            <w:proofErr w:type="gramEnd"/>
            <w:r w:rsidRPr="00274ECA">
              <w:rPr>
                <w:rFonts w:hint="eastAsia"/>
                <w:sz w:val="24"/>
              </w:rPr>
              <w:t>装饰装修相关施工业绩，须提供施工合同协议书）</w:t>
            </w:r>
          </w:p>
        </w:tc>
      </w:tr>
      <w:tr w:rsidR="002555E4" w:rsidRPr="00274ECA" w:rsidTr="00CC33A5">
        <w:trPr>
          <w:trHeight w:val="39"/>
        </w:trPr>
        <w:tc>
          <w:tcPr>
            <w:tcW w:w="678" w:type="dxa"/>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2</w:t>
            </w:r>
          </w:p>
        </w:tc>
        <w:tc>
          <w:tcPr>
            <w:tcW w:w="1281" w:type="dxa"/>
            <w:vAlign w:val="center"/>
          </w:tcPr>
          <w:p w:rsidR="002555E4" w:rsidRPr="00274ECA" w:rsidRDefault="002555E4" w:rsidP="00CC33A5">
            <w:pPr>
              <w:autoSpaceDE w:val="0"/>
              <w:autoSpaceDN w:val="0"/>
              <w:adjustRightInd w:val="0"/>
              <w:rPr>
                <w:rFonts w:ascii="宋体" w:hAnsi="宋体" w:cs="宋体"/>
                <w:szCs w:val="21"/>
              </w:rPr>
            </w:pPr>
            <w:r w:rsidRPr="00274ECA">
              <w:rPr>
                <w:rFonts w:ascii="宋体" w:hAnsi="宋体" w:cs="宋体" w:hint="eastAsia"/>
                <w:szCs w:val="21"/>
              </w:rPr>
              <w:t>施工组织设计</w:t>
            </w:r>
          </w:p>
        </w:tc>
        <w:tc>
          <w:tcPr>
            <w:tcW w:w="1424" w:type="dxa"/>
            <w:gridSpan w:val="2"/>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20</w:t>
            </w:r>
          </w:p>
        </w:tc>
        <w:tc>
          <w:tcPr>
            <w:tcW w:w="5690" w:type="dxa"/>
            <w:vAlign w:val="center"/>
          </w:tcPr>
          <w:p w:rsidR="002555E4" w:rsidRPr="00274ECA" w:rsidRDefault="002555E4" w:rsidP="00CC33A5">
            <w:r w:rsidRPr="00274ECA">
              <w:rPr>
                <w:rFonts w:hint="eastAsia"/>
              </w:rPr>
              <w:t>1</w:t>
            </w:r>
            <w:r w:rsidRPr="00274ECA">
              <w:rPr>
                <w:rFonts w:hint="eastAsia"/>
              </w:rPr>
              <w:t>）施工方案与技术措施：横向比较，较好得</w:t>
            </w:r>
            <w:r w:rsidRPr="00274ECA">
              <w:rPr>
                <w:rFonts w:hint="eastAsia"/>
              </w:rPr>
              <w:t>5</w:t>
            </w:r>
            <w:r w:rsidRPr="00274ECA">
              <w:rPr>
                <w:rFonts w:hint="eastAsia"/>
              </w:rPr>
              <w:t>分，一般得</w:t>
            </w:r>
            <w:r w:rsidRPr="00274ECA">
              <w:rPr>
                <w:rFonts w:hint="eastAsia"/>
              </w:rPr>
              <w:t>3</w:t>
            </w:r>
            <w:r w:rsidRPr="00274ECA">
              <w:rPr>
                <w:rFonts w:hint="eastAsia"/>
              </w:rPr>
              <w:t>人，较差得</w:t>
            </w:r>
            <w:r w:rsidRPr="00274ECA">
              <w:rPr>
                <w:rFonts w:hint="eastAsia"/>
              </w:rPr>
              <w:t>1</w:t>
            </w:r>
            <w:r w:rsidRPr="00274ECA">
              <w:rPr>
                <w:rFonts w:hint="eastAsia"/>
              </w:rPr>
              <w:t>分；</w:t>
            </w:r>
          </w:p>
          <w:p w:rsidR="002555E4" w:rsidRPr="00274ECA" w:rsidRDefault="002555E4" w:rsidP="00CC33A5">
            <w:r w:rsidRPr="00274ECA">
              <w:rPr>
                <w:rFonts w:hint="eastAsia"/>
              </w:rPr>
              <w:t>2</w:t>
            </w:r>
            <w:r w:rsidRPr="00274ECA">
              <w:rPr>
                <w:rFonts w:hint="eastAsia"/>
              </w:rPr>
              <w:t>）质量管理体系与措施：横向比较，较好得</w:t>
            </w:r>
            <w:r w:rsidRPr="00274ECA">
              <w:rPr>
                <w:rFonts w:hint="eastAsia"/>
              </w:rPr>
              <w:t>5</w:t>
            </w:r>
            <w:r w:rsidRPr="00274ECA">
              <w:rPr>
                <w:rFonts w:hint="eastAsia"/>
              </w:rPr>
              <w:t>分，一般得</w:t>
            </w:r>
            <w:r w:rsidRPr="00274ECA">
              <w:rPr>
                <w:rFonts w:hint="eastAsia"/>
              </w:rPr>
              <w:t>3</w:t>
            </w:r>
            <w:r w:rsidRPr="00274ECA">
              <w:rPr>
                <w:rFonts w:hint="eastAsia"/>
              </w:rPr>
              <w:t>人，较差得</w:t>
            </w:r>
            <w:r w:rsidRPr="00274ECA">
              <w:rPr>
                <w:rFonts w:hint="eastAsia"/>
              </w:rPr>
              <w:t>1</w:t>
            </w:r>
            <w:r w:rsidRPr="00274ECA">
              <w:rPr>
                <w:rFonts w:hint="eastAsia"/>
              </w:rPr>
              <w:t>分；</w:t>
            </w:r>
          </w:p>
          <w:p w:rsidR="002555E4" w:rsidRPr="00274ECA" w:rsidRDefault="002555E4" w:rsidP="00CC33A5">
            <w:r w:rsidRPr="00274ECA">
              <w:rPr>
                <w:rFonts w:hint="eastAsia"/>
              </w:rPr>
              <w:t>3</w:t>
            </w:r>
            <w:r w:rsidRPr="00274ECA">
              <w:rPr>
                <w:rFonts w:hint="eastAsia"/>
              </w:rPr>
              <w:t>）安全管理体系与措施：横向比较，较好得</w:t>
            </w:r>
            <w:r w:rsidRPr="00274ECA">
              <w:rPr>
                <w:rFonts w:hint="eastAsia"/>
              </w:rPr>
              <w:t>5</w:t>
            </w:r>
            <w:r w:rsidRPr="00274ECA">
              <w:rPr>
                <w:rFonts w:hint="eastAsia"/>
              </w:rPr>
              <w:t>分，一般得</w:t>
            </w:r>
            <w:r w:rsidRPr="00274ECA">
              <w:rPr>
                <w:rFonts w:hint="eastAsia"/>
              </w:rPr>
              <w:t>3</w:t>
            </w:r>
            <w:r w:rsidRPr="00274ECA">
              <w:rPr>
                <w:rFonts w:hint="eastAsia"/>
              </w:rPr>
              <w:t>人，较差得</w:t>
            </w:r>
            <w:r w:rsidRPr="00274ECA">
              <w:rPr>
                <w:rFonts w:hint="eastAsia"/>
              </w:rPr>
              <w:t>1</w:t>
            </w:r>
            <w:r w:rsidRPr="00274ECA">
              <w:rPr>
                <w:rFonts w:hint="eastAsia"/>
              </w:rPr>
              <w:t>分；</w:t>
            </w:r>
          </w:p>
          <w:p w:rsidR="002555E4" w:rsidRPr="00274ECA" w:rsidRDefault="002555E4" w:rsidP="00CC33A5">
            <w:r w:rsidRPr="00274ECA">
              <w:rPr>
                <w:rFonts w:hint="eastAsia"/>
              </w:rPr>
              <w:t>4</w:t>
            </w:r>
            <w:r w:rsidRPr="00274ECA">
              <w:rPr>
                <w:rFonts w:hint="eastAsia"/>
              </w:rPr>
              <w:t>）工期保证措施：合理紧凑，符合项目实际情况得</w:t>
            </w:r>
            <w:r w:rsidRPr="00274ECA">
              <w:rPr>
                <w:rFonts w:hint="eastAsia"/>
              </w:rPr>
              <w:t>5</w:t>
            </w:r>
            <w:r w:rsidRPr="00274ECA">
              <w:rPr>
                <w:rFonts w:hint="eastAsia"/>
              </w:rPr>
              <w:t>分，一般得</w:t>
            </w:r>
            <w:r w:rsidRPr="00274ECA">
              <w:rPr>
                <w:rFonts w:hint="eastAsia"/>
              </w:rPr>
              <w:t>3</w:t>
            </w:r>
            <w:r w:rsidRPr="00274ECA">
              <w:rPr>
                <w:rFonts w:hint="eastAsia"/>
              </w:rPr>
              <w:t>人，较差得</w:t>
            </w:r>
            <w:r w:rsidRPr="00274ECA">
              <w:rPr>
                <w:rFonts w:hint="eastAsia"/>
              </w:rPr>
              <w:t>1</w:t>
            </w:r>
            <w:r w:rsidRPr="00274ECA">
              <w:rPr>
                <w:rFonts w:hint="eastAsia"/>
              </w:rPr>
              <w:t>分。</w:t>
            </w:r>
          </w:p>
        </w:tc>
      </w:tr>
      <w:tr w:rsidR="002555E4" w:rsidRPr="00274ECA" w:rsidTr="00CC33A5">
        <w:trPr>
          <w:trHeight w:val="39"/>
        </w:trPr>
        <w:tc>
          <w:tcPr>
            <w:tcW w:w="678" w:type="dxa"/>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3</w:t>
            </w:r>
          </w:p>
        </w:tc>
        <w:tc>
          <w:tcPr>
            <w:tcW w:w="1281" w:type="dxa"/>
            <w:vAlign w:val="center"/>
          </w:tcPr>
          <w:p w:rsidR="002555E4" w:rsidRPr="00274ECA" w:rsidRDefault="002555E4" w:rsidP="00CC33A5">
            <w:pPr>
              <w:autoSpaceDE w:val="0"/>
              <w:autoSpaceDN w:val="0"/>
              <w:adjustRightInd w:val="0"/>
              <w:rPr>
                <w:rFonts w:ascii="宋体" w:hAnsi="宋体" w:cs="宋体"/>
                <w:szCs w:val="21"/>
              </w:rPr>
            </w:pPr>
            <w:r w:rsidRPr="00274ECA">
              <w:rPr>
                <w:rFonts w:ascii="宋体" w:hAnsi="宋体" w:cs="宋体" w:hint="eastAsia"/>
                <w:szCs w:val="21"/>
              </w:rPr>
              <w:t>人员配置</w:t>
            </w:r>
          </w:p>
        </w:tc>
        <w:tc>
          <w:tcPr>
            <w:tcW w:w="1424" w:type="dxa"/>
            <w:gridSpan w:val="2"/>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10</w:t>
            </w:r>
          </w:p>
        </w:tc>
        <w:tc>
          <w:tcPr>
            <w:tcW w:w="5690" w:type="dxa"/>
            <w:vAlign w:val="center"/>
          </w:tcPr>
          <w:p w:rsidR="002555E4" w:rsidRPr="00274ECA" w:rsidRDefault="002555E4" w:rsidP="00CC33A5">
            <w:r w:rsidRPr="00274ECA">
              <w:rPr>
                <w:rFonts w:hint="eastAsia"/>
              </w:rPr>
              <w:t>1</w:t>
            </w:r>
            <w:r w:rsidRPr="00274ECA">
              <w:rPr>
                <w:rFonts w:hint="eastAsia"/>
              </w:rPr>
              <w:t>）人员配置</w:t>
            </w:r>
            <w:proofErr w:type="gramStart"/>
            <w:r w:rsidRPr="00274ECA">
              <w:rPr>
                <w:rFonts w:hint="eastAsia"/>
              </w:rPr>
              <w:t>合理能</w:t>
            </w:r>
            <w:proofErr w:type="gramEnd"/>
            <w:r w:rsidRPr="00274ECA">
              <w:rPr>
                <w:rFonts w:hint="eastAsia"/>
              </w:rPr>
              <w:t>较好满足施工任务要求得</w:t>
            </w:r>
            <w:r w:rsidRPr="00274ECA">
              <w:rPr>
                <w:rFonts w:hint="eastAsia"/>
              </w:rPr>
              <w:t>10</w:t>
            </w:r>
            <w:r w:rsidRPr="00274ECA">
              <w:rPr>
                <w:rFonts w:hint="eastAsia"/>
              </w:rPr>
              <w:t>分；</w:t>
            </w:r>
          </w:p>
          <w:p w:rsidR="002555E4" w:rsidRPr="00274ECA" w:rsidRDefault="002555E4" w:rsidP="00CC33A5">
            <w:r w:rsidRPr="00274ECA">
              <w:rPr>
                <w:rFonts w:hint="eastAsia"/>
              </w:rPr>
              <w:t>2</w:t>
            </w:r>
            <w:r w:rsidRPr="00274ECA">
              <w:rPr>
                <w:rFonts w:hint="eastAsia"/>
              </w:rPr>
              <w:t>）人员配置一般，基本满足施工任务要求得</w:t>
            </w:r>
            <w:r w:rsidRPr="00274ECA">
              <w:rPr>
                <w:rFonts w:hint="eastAsia"/>
              </w:rPr>
              <w:t>5</w:t>
            </w:r>
            <w:r w:rsidRPr="00274ECA">
              <w:rPr>
                <w:rFonts w:hint="eastAsia"/>
              </w:rPr>
              <w:t>人；</w:t>
            </w:r>
          </w:p>
          <w:p w:rsidR="002555E4" w:rsidRPr="00274ECA" w:rsidRDefault="002555E4" w:rsidP="00CC33A5">
            <w:r w:rsidRPr="00274ECA">
              <w:rPr>
                <w:rFonts w:hint="eastAsia"/>
              </w:rPr>
              <w:t>3</w:t>
            </w:r>
            <w:r w:rsidRPr="00274ECA">
              <w:rPr>
                <w:rFonts w:hint="eastAsia"/>
              </w:rPr>
              <w:t>）人员配置较差得</w:t>
            </w:r>
            <w:r w:rsidRPr="00274ECA">
              <w:rPr>
                <w:rFonts w:hint="eastAsia"/>
              </w:rPr>
              <w:t>3</w:t>
            </w:r>
            <w:r w:rsidRPr="00274ECA">
              <w:rPr>
                <w:rFonts w:hint="eastAsia"/>
              </w:rPr>
              <w:t>分。</w:t>
            </w:r>
          </w:p>
        </w:tc>
      </w:tr>
      <w:tr w:rsidR="002555E4" w:rsidRPr="00274ECA" w:rsidTr="00CC33A5">
        <w:trPr>
          <w:trHeight w:val="39"/>
        </w:trPr>
        <w:tc>
          <w:tcPr>
            <w:tcW w:w="678" w:type="dxa"/>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4</w:t>
            </w:r>
          </w:p>
        </w:tc>
        <w:tc>
          <w:tcPr>
            <w:tcW w:w="1281" w:type="dxa"/>
            <w:vAlign w:val="center"/>
          </w:tcPr>
          <w:p w:rsidR="002555E4" w:rsidRPr="00274ECA" w:rsidRDefault="002555E4" w:rsidP="00CC33A5">
            <w:pPr>
              <w:autoSpaceDE w:val="0"/>
              <w:autoSpaceDN w:val="0"/>
              <w:adjustRightInd w:val="0"/>
              <w:rPr>
                <w:rFonts w:ascii="宋体" w:hAnsi="宋体" w:cs="宋体"/>
                <w:szCs w:val="21"/>
              </w:rPr>
            </w:pPr>
            <w:r w:rsidRPr="00274ECA">
              <w:rPr>
                <w:rFonts w:ascii="宋体" w:hAnsi="宋体" w:cs="宋体" w:hint="eastAsia"/>
                <w:szCs w:val="21"/>
              </w:rPr>
              <w:t>荣誉</w:t>
            </w:r>
          </w:p>
        </w:tc>
        <w:tc>
          <w:tcPr>
            <w:tcW w:w="1424" w:type="dxa"/>
            <w:gridSpan w:val="2"/>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10</w:t>
            </w:r>
          </w:p>
        </w:tc>
        <w:tc>
          <w:tcPr>
            <w:tcW w:w="5690" w:type="dxa"/>
            <w:vAlign w:val="center"/>
          </w:tcPr>
          <w:p w:rsidR="002555E4" w:rsidRPr="00274ECA" w:rsidRDefault="002555E4" w:rsidP="00CC33A5">
            <w:r w:rsidRPr="00274ECA">
              <w:rPr>
                <w:rFonts w:hint="eastAsia"/>
              </w:rPr>
              <w:t>近三年（以颁发时间为准）获得过市级及以上守合同重信用表彰的，得</w:t>
            </w:r>
            <w:r w:rsidRPr="00274ECA">
              <w:rPr>
                <w:rFonts w:hint="eastAsia"/>
              </w:rPr>
              <w:t>10</w:t>
            </w:r>
            <w:r w:rsidRPr="00274ECA">
              <w:rPr>
                <w:rFonts w:hint="eastAsia"/>
              </w:rPr>
              <w:t>分。</w:t>
            </w:r>
          </w:p>
        </w:tc>
      </w:tr>
      <w:tr w:rsidR="00274ECA" w:rsidRPr="00274ECA" w:rsidTr="00CC33A5">
        <w:trPr>
          <w:trHeight w:val="39"/>
        </w:trPr>
        <w:tc>
          <w:tcPr>
            <w:tcW w:w="678" w:type="dxa"/>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5</w:t>
            </w:r>
          </w:p>
        </w:tc>
        <w:tc>
          <w:tcPr>
            <w:tcW w:w="1281" w:type="dxa"/>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报价</w:t>
            </w:r>
          </w:p>
        </w:tc>
        <w:tc>
          <w:tcPr>
            <w:tcW w:w="735" w:type="dxa"/>
            <w:vAlign w:val="center"/>
          </w:tcPr>
          <w:p w:rsidR="002555E4" w:rsidRPr="00274ECA" w:rsidRDefault="002555E4" w:rsidP="00CC33A5">
            <w:pPr>
              <w:autoSpaceDE w:val="0"/>
              <w:autoSpaceDN w:val="0"/>
              <w:adjustRightInd w:val="0"/>
              <w:jc w:val="center"/>
              <w:rPr>
                <w:rFonts w:ascii="宋体" w:hAnsi="宋体" w:cs="宋体"/>
                <w:szCs w:val="21"/>
              </w:rPr>
            </w:pPr>
            <w:r w:rsidRPr="00274ECA">
              <w:rPr>
                <w:rFonts w:ascii="宋体" w:hAnsi="宋体" w:cs="宋体" w:hint="eastAsia"/>
                <w:szCs w:val="21"/>
              </w:rPr>
              <w:t>50分</w:t>
            </w:r>
          </w:p>
        </w:tc>
        <w:tc>
          <w:tcPr>
            <w:tcW w:w="6378" w:type="dxa"/>
            <w:gridSpan w:val="2"/>
            <w:vAlign w:val="center"/>
          </w:tcPr>
          <w:p w:rsidR="002555E4" w:rsidRPr="00274ECA" w:rsidRDefault="002555E4" w:rsidP="00CC33A5">
            <w:pPr>
              <w:autoSpaceDE w:val="0"/>
              <w:autoSpaceDN w:val="0"/>
              <w:adjustRightInd w:val="0"/>
              <w:rPr>
                <w:rFonts w:ascii="宋体" w:hAnsi="宋体" w:cs="宋体"/>
                <w:szCs w:val="21"/>
              </w:rPr>
            </w:pPr>
            <w:r w:rsidRPr="00274ECA">
              <w:rPr>
                <w:rFonts w:ascii="宋体" w:hAnsi="宋体" w:cs="宋体" w:hint="eastAsia"/>
                <w:szCs w:val="21"/>
              </w:rPr>
              <w:t>满足竞争性磋商文件要求的各供应商报价的</w:t>
            </w:r>
            <w:r w:rsidR="002B6371">
              <w:rPr>
                <w:rFonts w:ascii="宋体" w:hAnsi="宋体" w:cs="宋体" w:hint="eastAsia"/>
                <w:szCs w:val="21"/>
              </w:rPr>
              <w:t>最低价</w:t>
            </w:r>
            <w:r w:rsidRPr="00274ECA">
              <w:rPr>
                <w:rFonts w:ascii="宋体" w:hAnsi="宋体" w:cs="宋体" w:hint="eastAsia"/>
                <w:szCs w:val="21"/>
              </w:rPr>
              <w:t>为评标基准价，其价格分为满分。其他供应商的价格</w:t>
            </w:r>
            <w:proofErr w:type="gramStart"/>
            <w:r w:rsidRPr="00274ECA">
              <w:rPr>
                <w:rFonts w:ascii="宋体" w:hAnsi="宋体" w:cs="宋体" w:hint="eastAsia"/>
                <w:szCs w:val="21"/>
              </w:rPr>
              <w:t>分统一</w:t>
            </w:r>
            <w:proofErr w:type="gramEnd"/>
            <w:r w:rsidRPr="00274ECA">
              <w:rPr>
                <w:rFonts w:ascii="宋体" w:hAnsi="宋体" w:cs="宋体" w:hint="eastAsia"/>
                <w:szCs w:val="21"/>
              </w:rPr>
              <w:t>按照下列公式计算：</w:t>
            </w:r>
          </w:p>
          <w:p w:rsidR="002555E4" w:rsidRPr="00274ECA" w:rsidRDefault="002555E4" w:rsidP="00FA6729">
            <w:pPr>
              <w:autoSpaceDE w:val="0"/>
              <w:autoSpaceDN w:val="0"/>
              <w:adjustRightInd w:val="0"/>
              <w:rPr>
                <w:rFonts w:ascii="宋体" w:hAnsi="宋体" w:cs="宋体"/>
                <w:szCs w:val="21"/>
              </w:rPr>
            </w:pPr>
            <w:r w:rsidRPr="00274ECA">
              <w:rPr>
                <w:rFonts w:ascii="宋体" w:hAnsi="宋体" w:cs="宋体" w:hint="eastAsia"/>
                <w:szCs w:val="21"/>
              </w:rPr>
              <w:t>报价得分=(评标基准价／评标报价)×</w:t>
            </w:r>
            <w:r w:rsidR="00FA6729">
              <w:rPr>
                <w:rFonts w:ascii="宋体" w:hAnsi="宋体" w:cs="宋体" w:hint="eastAsia"/>
                <w:szCs w:val="21"/>
              </w:rPr>
              <w:t>50</w:t>
            </w:r>
          </w:p>
        </w:tc>
      </w:tr>
    </w:tbl>
    <w:p w:rsidR="002555E4" w:rsidRPr="00274ECA" w:rsidRDefault="002555E4" w:rsidP="002555E4">
      <w:pPr>
        <w:pStyle w:val="20"/>
      </w:pPr>
    </w:p>
    <w:p w:rsidR="00A33BAA" w:rsidRPr="00274ECA" w:rsidRDefault="00E87A6B">
      <w:pPr>
        <w:widowControl/>
        <w:jc w:val="left"/>
        <w:rPr>
          <w:rFonts w:asciiTheme="majorHAnsi" w:eastAsiaTheme="majorEastAsia" w:hAnsiTheme="majorHAnsi" w:cstheme="majorBidi"/>
          <w:b/>
          <w:bCs/>
          <w:sz w:val="28"/>
          <w:szCs w:val="32"/>
        </w:rPr>
      </w:pPr>
      <w:r w:rsidRPr="00274ECA">
        <w:br w:type="page"/>
      </w:r>
    </w:p>
    <w:p w:rsidR="00A33BAA" w:rsidRPr="00274ECA" w:rsidRDefault="00E87A6B">
      <w:pPr>
        <w:pStyle w:val="2"/>
        <w:spacing w:after="0"/>
      </w:pPr>
      <w:bookmarkStart w:id="570" w:name="_Toc49433680"/>
      <w:r w:rsidRPr="00274ECA">
        <w:rPr>
          <w:rFonts w:hint="eastAsia"/>
        </w:rPr>
        <w:lastRenderedPageBreak/>
        <w:t>1</w:t>
      </w:r>
      <w:r w:rsidRPr="00274ECA">
        <w:rPr>
          <w:rFonts w:hint="eastAsia"/>
        </w:rPr>
        <w:t>．评标方法</w:t>
      </w:r>
      <w:bookmarkEnd w:id="569"/>
      <w:bookmarkEnd w:id="570"/>
    </w:p>
    <w:p w:rsidR="00A33BAA" w:rsidRPr="00274ECA" w:rsidRDefault="00E87A6B">
      <w:pPr>
        <w:spacing w:line="360" w:lineRule="auto"/>
        <w:ind w:firstLineChars="200" w:firstLine="420"/>
        <w:rPr>
          <w:rFonts w:ascii="宋体" w:hAnsi="宋体"/>
        </w:rPr>
      </w:pPr>
      <w:r w:rsidRPr="00274ECA">
        <w:rPr>
          <w:rFonts w:ascii="宋体" w:hAnsi="宋体" w:hint="eastAsia"/>
        </w:rPr>
        <w:t>本次磋商采用综合评估法。评审小组对满足竞争性磋商文件实质性要求的申请文件，按照本章第2.3 款规定的评分标准进行打分，并按得分由高到低顺序推荐成交候选人，或根据采购人授权直接确定成交人，但响应文件报价低于其成本的除外。</w:t>
      </w:r>
    </w:p>
    <w:p w:rsidR="00A33BAA" w:rsidRPr="00274ECA" w:rsidRDefault="00E87A6B">
      <w:pPr>
        <w:pStyle w:val="2"/>
        <w:spacing w:before="0" w:after="0"/>
      </w:pPr>
      <w:bookmarkStart w:id="571" w:name="_Toc451163075"/>
      <w:bookmarkStart w:id="572" w:name="_Toc49433681"/>
      <w:r w:rsidRPr="00274ECA">
        <w:rPr>
          <w:rFonts w:hint="eastAsia"/>
        </w:rPr>
        <w:t>2</w:t>
      </w:r>
      <w:r w:rsidRPr="00274ECA">
        <w:rPr>
          <w:rFonts w:hint="eastAsia"/>
        </w:rPr>
        <w:t>．评审标准</w:t>
      </w:r>
      <w:bookmarkEnd w:id="571"/>
      <w:bookmarkEnd w:id="572"/>
    </w:p>
    <w:p w:rsidR="00A33BAA" w:rsidRPr="00274ECA" w:rsidRDefault="00E87A6B">
      <w:pPr>
        <w:pStyle w:val="3"/>
        <w:spacing w:before="0" w:after="0"/>
        <w:rPr>
          <w:rFonts w:ascii="宋体" w:eastAsiaTheme="majorEastAsia" w:hAnsi="宋体" w:cstheme="majorBidi"/>
          <w:sz w:val="21"/>
          <w:szCs w:val="21"/>
        </w:rPr>
      </w:pPr>
      <w:bookmarkStart w:id="573" w:name="_Toc457325152"/>
      <w:bookmarkStart w:id="574" w:name="_Toc11724"/>
      <w:bookmarkStart w:id="575" w:name="_Toc15969"/>
      <w:bookmarkStart w:id="576" w:name="_Toc15085"/>
      <w:bookmarkStart w:id="577" w:name="_Toc49433682"/>
      <w:r w:rsidRPr="00274ECA">
        <w:rPr>
          <w:rFonts w:ascii="宋体" w:eastAsiaTheme="majorEastAsia" w:hAnsi="宋体" w:cstheme="majorBidi" w:hint="eastAsia"/>
          <w:sz w:val="21"/>
          <w:szCs w:val="21"/>
        </w:rPr>
        <w:t>2.1 初步评审标准</w:t>
      </w:r>
      <w:bookmarkEnd w:id="573"/>
      <w:bookmarkEnd w:id="574"/>
      <w:bookmarkEnd w:id="575"/>
      <w:bookmarkEnd w:id="576"/>
      <w:bookmarkEnd w:id="577"/>
    </w:p>
    <w:p w:rsidR="00A33BAA" w:rsidRPr="00274ECA" w:rsidRDefault="00E87A6B">
      <w:pPr>
        <w:spacing w:line="360" w:lineRule="auto"/>
        <w:ind w:firstLineChars="200" w:firstLine="420"/>
        <w:rPr>
          <w:rFonts w:ascii="宋体" w:hAnsi="宋体"/>
        </w:rPr>
      </w:pPr>
      <w:r w:rsidRPr="00274ECA">
        <w:rPr>
          <w:rFonts w:ascii="宋体" w:hAnsi="宋体" w:hint="eastAsia"/>
        </w:rPr>
        <w:t>2.1.1 形式评审标准：见磋商办法前附表。</w:t>
      </w:r>
    </w:p>
    <w:p w:rsidR="00A33BAA" w:rsidRPr="00274ECA" w:rsidRDefault="00E87A6B">
      <w:pPr>
        <w:spacing w:line="360" w:lineRule="auto"/>
        <w:ind w:firstLineChars="200" w:firstLine="420"/>
        <w:rPr>
          <w:rFonts w:ascii="宋体" w:hAnsi="宋体"/>
        </w:rPr>
      </w:pPr>
      <w:r w:rsidRPr="00274ECA">
        <w:rPr>
          <w:rFonts w:ascii="宋体" w:hAnsi="宋体" w:hint="eastAsia"/>
        </w:rPr>
        <w:t>2.1.2 资格评审标准：见磋商办法前附表。</w:t>
      </w:r>
    </w:p>
    <w:p w:rsidR="00A33BAA" w:rsidRPr="00274ECA" w:rsidRDefault="00E87A6B">
      <w:pPr>
        <w:spacing w:line="360" w:lineRule="auto"/>
        <w:ind w:firstLineChars="200" w:firstLine="420"/>
        <w:rPr>
          <w:rFonts w:ascii="宋体" w:hAnsi="宋体"/>
        </w:rPr>
      </w:pPr>
      <w:r w:rsidRPr="00274ECA">
        <w:rPr>
          <w:rFonts w:ascii="宋体" w:hAnsi="宋体" w:hint="eastAsia"/>
        </w:rPr>
        <w:t>2.1.3 响应性评审标准：见磋商办法前附表。</w:t>
      </w:r>
    </w:p>
    <w:p w:rsidR="00A33BAA" w:rsidRPr="00274ECA" w:rsidRDefault="00E87A6B">
      <w:pPr>
        <w:pStyle w:val="3"/>
        <w:spacing w:before="0" w:after="0"/>
        <w:rPr>
          <w:rFonts w:ascii="宋体" w:eastAsiaTheme="majorEastAsia" w:hAnsi="宋体" w:cstheme="majorBidi"/>
          <w:sz w:val="21"/>
          <w:szCs w:val="21"/>
        </w:rPr>
      </w:pPr>
      <w:bookmarkStart w:id="578" w:name="_Toc457325153"/>
      <w:bookmarkStart w:id="579" w:name="_Toc25112"/>
      <w:bookmarkStart w:id="580" w:name="_Toc31048"/>
      <w:bookmarkStart w:id="581" w:name="_Toc1064"/>
      <w:bookmarkStart w:id="582" w:name="_Toc49433683"/>
      <w:r w:rsidRPr="00274ECA">
        <w:rPr>
          <w:rFonts w:ascii="宋体" w:eastAsiaTheme="majorEastAsia" w:hAnsi="宋体" w:cstheme="majorBidi" w:hint="eastAsia"/>
          <w:sz w:val="21"/>
          <w:szCs w:val="21"/>
        </w:rPr>
        <w:t>2.2 分值构成与评分标准</w:t>
      </w:r>
      <w:bookmarkEnd w:id="578"/>
      <w:bookmarkEnd w:id="579"/>
      <w:bookmarkEnd w:id="580"/>
      <w:bookmarkEnd w:id="581"/>
      <w:bookmarkEnd w:id="582"/>
    </w:p>
    <w:p w:rsidR="00A33BAA" w:rsidRPr="00274ECA" w:rsidRDefault="00E87A6B">
      <w:pPr>
        <w:spacing w:line="360" w:lineRule="auto"/>
        <w:ind w:firstLineChars="200" w:firstLine="420"/>
        <w:rPr>
          <w:rFonts w:ascii="宋体" w:hAnsi="宋体"/>
        </w:rPr>
      </w:pPr>
      <w:r w:rsidRPr="00274ECA">
        <w:rPr>
          <w:rFonts w:ascii="宋体" w:hAnsi="宋体" w:hint="eastAsia"/>
        </w:rPr>
        <w:t>2.2.1 分值构成</w:t>
      </w:r>
    </w:p>
    <w:p w:rsidR="00A33BAA" w:rsidRPr="00274ECA" w:rsidRDefault="00E87A6B">
      <w:pPr>
        <w:spacing w:line="360" w:lineRule="auto"/>
        <w:ind w:firstLineChars="200" w:firstLine="420"/>
        <w:rPr>
          <w:rFonts w:ascii="宋体" w:hAnsi="宋体"/>
        </w:rPr>
      </w:pPr>
      <w:r w:rsidRPr="00274ECA">
        <w:rPr>
          <w:rFonts w:ascii="宋体" w:hAnsi="宋体" w:hint="eastAsia"/>
        </w:rPr>
        <w:t>见磋商办法前附表；</w:t>
      </w:r>
    </w:p>
    <w:p w:rsidR="00A33BAA" w:rsidRPr="00274ECA" w:rsidRDefault="00E87A6B">
      <w:pPr>
        <w:spacing w:line="360" w:lineRule="auto"/>
        <w:ind w:firstLineChars="200" w:firstLine="420"/>
        <w:rPr>
          <w:rFonts w:ascii="宋体" w:hAnsi="宋体"/>
        </w:rPr>
      </w:pPr>
      <w:r w:rsidRPr="00274ECA">
        <w:rPr>
          <w:rFonts w:ascii="宋体" w:hAnsi="宋体" w:hint="eastAsia"/>
        </w:rPr>
        <w:t>2.2.2 评分标准</w:t>
      </w:r>
    </w:p>
    <w:p w:rsidR="00A33BAA" w:rsidRPr="00274ECA" w:rsidRDefault="00E87A6B">
      <w:pPr>
        <w:spacing w:line="360" w:lineRule="auto"/>
        <w:ind w:firstLineChars="200" w:firstLine="420"/>
        <w:rPr>
          <w:rFonts w:ascii="宋体" w:hAnsi="宋体"/>
        </w:rPr>
      </w:pPr>
      <w:bookmarkStart w:id="583" w:name="_Toc451163076"/>
      <w:r w:rsidRPr="00274ECA">
        <w:rPr>
          <w:rFonts w:ascii="宋体" w:hAnsi="宋体" w:hint="eastAsia"/>
        </w:rPr>
        <w:t>见磋商办法前附表；</w:t>
      </w:r>
    </w:p>
    <w:p w:rsidR="00A33BAA" w:rsidRPr="00274ECA" w:rsidRDefault="00E87A6B">
      <w:pPr>
        <w:pStyle w:val="2"/>
      </w:pPr>
      <w:bookmarkStart w:id="584" w:name="_Toc49433684"/>
      <w:r w:rsidRPr="00274ECA">
        <w:rPr>
          <w:rFonts w:hint="eastAsia"/>
        </w:rPr>
        <w:t>3</w:t>
      </w:r>
      <w:r w:rsidRPr="00274ECA">
        <w:rPr>
          <w:rFonts w:hint="eastAsia"/>
        </w:rPr>
        <w:t>．评标程序</w:t>
      </w:r>
      <w:bookmarkEnd w:id="583"/>
      <w:bookmarkEnd w:id="584"/>
    </w:p>
    <w:p w:rsidR="00A33BAA" w:rsidRPr="00274ECA" w:rsidRDefault="00E87A6B">
      <w:pPr>
        <w:pStyle w:val="3"/>
        <w:rPr>
          <w:rFonts w:ascii="宋体" w:hAnsi="宋体"/>
          <w:sz w:val="21"/>
          <w:szCs w:val="21"/>
        </w:rPr>
      </w:pPr>
      <w:bookmarkStart w:id="585" w:name="_Toc49433685"/>
      <w:r w:rsidRPr="00274ECA">
        <w:rPr>
          <w:rFonts w:ascii="宋体" w:hAnsi="宋体" w:hint="eastAsia"/>
          <w:sz w:val="21"/>
          <w:szCs w:val="21"/>
        </w:rPr>
        <w:t>3.1 初步评审</w:t>
      </w:r>
      <w:bookmarkEnd w:id="585"/>
    </w:p>
    <w:p w:rsidR="00A33BAA" w:rsidRPr="00274ECA" w:rsidRDefault="00E87A6B">
      <w:pPr>
        <w:spacing w:line="360" w:lineRule="auto"/>
        <w:ind w:firstLineChars="200" w:firstLine="420"/>
        <w:rPr>
          <w:rFonts w:ascii="宋体" w:hAnsi="宋体"/>
        </w:rPr>
      </w:pPr>
      <w:r w:rsidRPr="00274ECA">
        <w:rPr>
          <w:rFonts w:ascii="宋体" w:hAnsi="宋体" w:hint="eastAsia"/>
          <w:szCs w:val="21"/>
        </w:rPr>
        <w:t>3.1.1 评审小组依据本章第2.1 款规定的标准对申请文件进行初步评审。有一项不符合评审标准的，作废标处理。</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3.1.2 供应商有以下情形之一的，其响应文件无效；</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(l）串通投标或弄虚作假或有其他违法行为的；</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(2）不按评审小组要求澄清、说明或补正的。</w:t>
      </w:r>
    </w:p>
    <w:p w:rsidR="00A33BAA" w:rsidRPr="00274ECA" w:rsidRDefault="00E87A6B">
      <w:pPr>
        <w:pStyle w:val="3"/>
        <w:rPr>
          <w:rFonts w:ascii="宋体" w:hAnsi="宋体"/>
          <w:sz w:val="21"/>
          <w:szCs w:val="21"/>
        </w:rPr>
      </w:pPr>
      <w:bookmarkStart w:id="586" w:name="_Toc49433686"/>
      <w:r w:rsidRPr="00274ECA">
        <w:rPr>
          <w:rFonts w:ascii="宋体" w:hAnsi="宋体" w:hint="eastAsia"/>
          <w:sz w:val="21"/>
          <w:szCs w:val="21"/>
        </w:rPr>
        <w:t>3.2 详细评审</w:t>
      </w:r>
      <w:bookmarkEnd w:id="586"/>
    </w:p>
    <w:p w:rsidR="00A33BAA" w:rsidRPr="00274ECA" w:rsidRDefault="00E87A6B">
      <w:pPr>
        <w:spacing w:line="360" w:lineRule="auto"/>
        <w:ind w:firstLineChars="200" w:firstLine="420"/>
        <w:rPr>
          <w:rFonts w:ascii="宋体" w:hAnsi="宋体" w:cs="宋体"/>
          <w:b/>
          <w:szCs w:val="21"/>
        </w:rPr>
      </w:pPr>
      <w:r w:rsidRPr="00274ECA">
        <w:rPr>
          <w:rFonts w:ascii="宋体" w:hAnsi="宋体" w:hint="eastAsia"/>
          <w:szCs w:val="21"/>
        </w:rPr>
        <w:t xml:space="preserve">3.2.1 </w:t>
      </w:r>
      <w:r w:rsidRPr="00274ECA">
        <w:rPr>
          <w:rFonts w:ascii="宋体" w:hAnsi="宋体" w:cs="宋体" w:hint="eastAsia"/>
          <w:bCs/>
          <w:szCs w:val="21"/>
        </w:rPr>
        <w:t>评审小组按本章第2.2 款规定的量化因素和分值进行打分，并计算出综合评估得分。每个供应商最终得分为各评委打分的算术平均值。</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3.2.2 评分分值计算保留小数点后两位，小数点后第三位“四舍五入”。</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lastRenderedPageBreak/>
        <w:t>3.2.3 供应商得分各评审专家打分汇总的算数平均值。</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3.2.4 磋商过程中，凡遇到竞争性磋商文件中无界定或界定不清、前后不一致或评审小组意见有分歧且又难于协商一致的问题，均由评审小组予以表决，获半数以上同意的即为通过，未获半数同意的即为否决。</w:t>
      </w:r>
    </w:p>
    <w:p w:rsidR="00A33BAA" w:rsidRPr="00274ECA" w:rsidRDefault="00E87A6B">
      <w:pPr>
        <w:pStyle w:val="3"/>
        <w:rPr>
          <w:rFonts w:ascii="宋体" w:hAnsi="宋体"/>
          <w:sz w:val="21"/>
          <w:szCs w:val="21"/>
        </w:rPr>
      </w:pPr>
      <w:bookmarkStart w:id="587" w:name="_Toc49433687"/>
      <w:r w:rsidRPr="00274ECA">
        <w:rPr>
          <w:rFonts w:ascii="宋体" w:hAnsi="宋体" w:hint="eastAsia"/>
          <w:sz w:val="21"/>
          <w:szCs w:val="21"/>
        </w:rPr>
        <w:t>3.3 申请文件的澄清和补正</w:t>
      </w:r>
      <w:bookmarkEnd w:id="587"/>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3.3.1 在评审过程中，评审小组可以书面形式要求供应商对所提交申请文件中不明确的内容进行书面澄清或说明，或者对细微偏差进行补正。评审小组不接受供应商主动提出的澄清、说明或补正。</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3.3.2 澄清、说明和补正不得改变申请文件的实质性内容（算术性错误修正的除外）。供应商的书面澄清、说明和补正属于申请文件的组成部分。</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3.3.3 评审小组对供应商提交的澄清、说明或补正有疑问的，可以要求供应商进一步澄清、说明或补正，直至满足评审小组的要求。</w:t>
      </w:r>
    </w:p>
    <w:p w:rsidR="00A33BAA" w:rsidRPr="00274ECA" w:rsidRDefault="00E87A6B">
      <w:pPr>
        <w:pStyle w:val="3"/>
        <w:rPr>
          <w:rFonts w:ascii="宋体" w:hAnsi="宋体"/>
          <w:sz w:val="21"/>
          <w:szCs w:val="21"/>
        </w:rPr>
      </w:pPr>
      <w:bookmarkStart w:id="588" w:name="_Toc49433688"/>
      <w:r w:rsidRPr="00274ECA">
        <w:rPr>
          <w:rFonts w:ascii="宋体" w:hAnsi="宋体" w:hint="eastAsia"/>
          <w:sz w:val="21"/>
          <w:szCs w:val="21"/>
        </w:rPr>
        <w:t>3.4 磋商结果</w:t>
      </w:r>
      <w:bookmarkEnd w:id="588"/>
    </w:p>
    <w:p w:rsidR="00A33BAA" w:rsidRPr="00274ECA" w:rsidRDefault="00E87A6B">
      <w:pPr>
        <w:spacing w:line="360" w:lineRule="auto"/>
        <w:ind w:firstLineChars="200" w:firstLine="420"/>
        <w:rPr>
          <w:rFonts w:ascii="宋体" w:hAnsi="宋体"/>
          <w:b/>
          <w:szCs w:val="21"/>
        </w:rPr>
      </w:pPr>
      <w:r w:rsidRPr="00274ECA">
        <w:rPr>
          <w:rFonts w:ascii="宋体" w:hAnsi="宋体" w:hint="eastAsia"/>
          <w:szCs w:val="21"/>
        </w:rPr>
        <w:t>3.4.1评审小组按照得分高到低的顺序推荐3名成交候选人</w:t>
      </w:r>
      <w:r w:rsidRPr="00274ECA">
        <w:rPr>
          <w:rFonts w:ascii="宋体" w:hAnsi="宋体" w:hint="eastAsia"/>
          <w:b/>
          <w:szCs w:val="21"/>
        </w:rPr>
        <w:t>。</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3.4.2如评审得分相同的，按照响应报价优惠率由高到低的顺序推荐；如评审得分且响应报价优惠率均相同的，按照</w:t>
      </w:r>
      <w:r w:rsidR="00C50EB8" w:rsidRPr="00274ECA">
        <w:rPr>
          <w:rFonts w:ascii="宋体" w:hAnsi="宋体" w:hint="eastAsia"/>
          <w:szCs w:val="21"/>
        </w:rPr>
        <w:t>施工组织设计</w:t>
      </w:r>
      <w:r w:rsidRPr="00274ECA">
        <w:rPr>
          <w:rFonts w:ascii="宋体" w:hAnsi="宋体" w:hint="eastAsia"/>
          <w:szCs w:val="21"/>
        </w:rPr>
        <w:t>得分由高到低顺序推荐；若评审得分、响应报价优惠率、</w:t>
      </w:r>
      <w:r w:rsidR="00C50EB8" w:rsidRPr="00274ECA">
        <w:rPr>
          <w:rFonts w:ascii="宋体" w:hAnsi="宋体" w:hint="eastAsia"/>
          <w:szCs w:val="21"/>
        </w:rPr>
        <w:t>施工组织设计</w:t>
      </w:r>
      <w:r w:rsidRPr="00274ECA">
        <w:rPr>
          <w:rFonts w:ascii="宋体" w:hAnsi="宋体" w:hint="eastAsia"/>
          <w:szCs w:val="21"/>
        </w:rPr>
        <w:t>得分均相同，则由采购人自主决定入围单位及入围候选人排名。</w:t>
      </w:r>
    </w:p>
    <w:p w:rsidR="00A33BAA" w:rsidRPr="00274ECA" w:rsidRDefault="00E87A6B">
      <w:pPr>
        <w:pStyle w:val="afe"/>
        <w:numPr>
          <w:ilvl w:val="2"/>
          <w:numId w:val="3"/>
        </w:numPr>
        <w:spacing w:line="360" w:lineRule="auto"/>
        <w:ind w:firstLineChars="0"/>
        <w:rPr>
          <w:rFonts w:ascii="宋体" w:hAnsi="宋体"/>
          <w:szCs w:val="21"/>
        </w:rPr>
      </w:pPr>
      <w:r w:rsidRPr="00274ECA">
        <w:rPr>
          <w:rFonts w:ascii="宋体" w:hAnsi="宋体" w:hint="eastAsia"/>
          <w:szCs w:val="21"/>
        </w:rPr>
        <w:t>评审小组完成磋商后，应当向采购人提交书面评审报告。</w:t>
      </w:r>
    </w:p>
    <w:p w:rsidR="00A33BAA" w:rsidRPr="00274ECA" w:rsidRDefault="00E87A6B">
      <w:pPr>
        <w:pStyle w:val="1"/>
        <w:spacing w:before="0" w:after="0"/>
        <w:jc w:val="center"/>
      </w:pPr>
      <w:r w:rsidRPr="00274ECA">
        <w:rPr>
          <w:rFonts w:hint="eastAsia"/>
        </w:rPr>
        <w:br w:type="page"/>
      </w:r>
      <w:bookmarkStart w:id="589" w:name="_Toc49433689"/>
      <w:r w:rsidRPr="00274ECA">
        <w:rPr>
          <w:rFonts w:hint="eastAsia"/>
        </w:rPr>
        <w:lastRenderedPageBreak/>
        <w:t>第四章</w:t>
      </w:r>
      <w:r w:rsidRPr="00274ECA">
        <w:rPr>
          <w:rFonts w:hint="eastAsia"/>
        </w:rPr>
        <w:t xml:space="preserve"> </w:t>
      </w:r>
      <w:r w:rsidRPr="00274ECA">
        <w:rPr>
          <w:rFonts w:hint="eastAsia"/>
        </w:rPr>
        <w:t>合同条款</w:t>
      </w:r>
      <w:bookmarkEnd w:id="589"/>
    </w:p>
    <w:p w:rsidR="00A9678A" w:rsidRPr="00274ECA" w:rsidRDefault="00E87A6B">
      <w:pPr>
        <w:jc w:val="center"/>
      </w:pPr>
      <w:r w:rsidRPr="00274ECA">
        <w:rPr>
          <w:rFonts w:hint="eastAsia"/>
        </w:rPr>
        <w:t>（以采购人实际签订合同为准）</w:t>
      </w:r>
    </w:p>
    <w:p w:rsidR="00A9678A" w:rsidRPr="00274ECA" w:rsidRDefault="00A9678A" w:rsidP="00A9678A">
      <w:pPr>
        <w:pStyle w:val="a0"/>
        <w:ind w:firstLine="210"/>
      </w:pPr>
      <w:r w:rsidRPr="00274ECA">
        <w:br w:type="page"/>
      </w:r>
    </w:p>
    <w:p w:rsidR="00A33BAA" w:rsidRPr="00274ECA" w:rsidRDefault="00E87A6B">
      <w:pPr>
        <w:pStyle w:val="1"/>
        <w:spacing w:before="0" w:after="0"/>
        <w:jc w:val="center"/>
      </w:pPr>
      <w:bookmarkStart w:id="590" w:name="_Toc49433690"/>
      <w:r w:rsidRPr="00274ECA">
        <w:rPr>
          <w:rFonts w:hint="eastAsia"/>
        </w:rPr>
        <w:lastRenderedPageBreak/>
        <w:t>第五章</w:t>
      </w:r>
      <w:r w:rsidRPr="00274ECA">
        <w:rPr>
          <w:rFonts w:hint="eastAsia"/>
        </w:rPr>
        <w:t xml:space="preserve"> </w:t>
      </w:r>
      <w:r w:rsidRPr="00274ECA">
        <w:rPr>
          <w:rFonts w:hint="eastAsia"/>
        </w:rPr>
        <w:t>采购人需求</w:t>
      </w:r>
      <w:bookmarkEnd w:id="590"/>
    </w:p>
    <w:p w:rsidR="00A9678A" w:rsidRPr="00274ECA" w:rsidRDefault="00A9678A">
      <w:pPr>
        <w:widowControl/>
        <w:jc w:val="left"/>
      </w:pPr>
    </w:p>
    <w:p w:rsidR="00A9678A" w:rsidRPr="00274ECA" w:rsidRDefault="00A9678A" w:rsidP="00A9678A">
      <w:pPr>
        <w:widowControl/>
        <w:ind w:firstLineChars="200" w:firstLine="420"/>
        <w:jc w:val="left"/>
      </w:pPr>
      <w:r w:rsidRPr="00274ECA">
        <w:rPr>
          <w:rFonts w:hint="eastAsia"/>
        </w:rPr>
        <w:t>1</w:t>
      </w:r>
      <w:r w:rsidRPr="00274ECA">
        <w:rPr>
          <w:rFonts w:hint="eastAsia"/>
        </w:rPr>
        <w:t>标包：新建车棚：旧车棚彩</w:t>
      </w:r>
      <w:proofErr w:type="gramStart"/>
      <w:r w:rsidRPr="00274ECA">
        <w:rPr>
          <w:rFonts w:hint="eastAsia"/>
        </w:rPr>
        <w:t>钢瓦进行</w:t>
      </w:r>
      <w:proofErr w:type="gramEnd"/>
      <w:r w:rsidRPr="00274ECA">
        <w:rPr>
          <w:rFonts w:hint="eastAsia"/>
        </w:rPr>
        <w:t>封堵并制作一道导水槽引入雨水收集井，预留线路（含）进行智能充电站建设（不含），电线从负一楼引出；新建车棚设计长</w:t>
      </w:r>
      <w:r w:rsidRPr="00274ECA">
        <w:rPr>
          <w:rFonts w:hint="eastAsia"/>
        </w:rPr>
        <w:t>37</w:t>
      </w:r>
      <w:r w:rsidRPr="00274ECA">
        <w:rPr>
          <w:rFonts w:hint="eastAsia"/>
        </w:rPr>
        <w:t>米、宽</w:t>
      </w:r>
      <w:r w:rsidRPr="00274ECA">
        <w:rPr>
          <w:rFonts w:hint="eastAsia"/>
        </w:rPr>
        <w:t>2.7</w:t>
      </w:r>
      <w:r w:rsidRPr="00274ECA">
        <w:rPr>
          <w:rFonts w:hint="eastAsia"/>
        </w:rPr>
        <w:t>米，分为电动汽车</w:t>
      </w:r>
      <w:proofErr w:type="gramStart"/>
      <w:r w:rsidRPr="00274ECA">
        <w:rPr>
          <w:rFonts w:hint="eastAsia"/>
        </w:rPr>
        <w:t>充电区</w:t>
      </w:r>
      <w:proofErr w:type="gramEnd"/>
      <w:r w:rsidRPr="00274ECA">
        <w:rPr>
          <w:rFonts w:hint="eastAsia"/>
        </w:rPr>
        <w:t>和电动自行车充电区。按照安全、便利的原则电源拟从同华堂配电箱引出。华堂协商将西侧台阶拆除，留下南北斜道和台阶。</w:t>
      </w:r>
    </w:p>
    <w:p w:rsidR="00A9678A" w:rsidRPr="00274ECA" w:rsidRDefault="00A9678A" w:rsidP="00A9678A">
      <w:pPr>
        <w:widowControl/>
        <w:ind w:firstLineChars="200" w:firstLine="420"/>
        <w:jc w:val="left"/>
      </w:pPr>
      <w:r w:rsidRPr="00274ECA">
        <w:rPr>
          <w:rFonts w:hint="eastAsia"/>
        </w:rPr>
        <w:t>2</w:t>
      </w:r>
      <w:r w:rsidRPr="00274ECA">
        <w:rPr>
          <w:rFonts w:hint="eastAsia"/>
        </w:rPr>
        <w:t>标包：新建图书馆：设计长</w:t>
      </w:r>
      <w:r w:rsidRPr="00274ECA">
        <w:rPr>
          <w:rFonts w:hint="eastAsia"/>
        </w:rPr>
        <w:t>11.8</w:t>
      </w:r>
      <w:r w:rsidRPr="00274ECA">
        <w:rPr>
          <w:rFonts w:hint="eastAsia"/>
        </w:rPr>
        <w:t>米、宽</w:t>
      </w:r>
      <w:r w:rsidRPr="00274ECA">
        <w:rPr>
          <w:rFonts w:hint="eastAsia"/>
        </w:rPr>
        <w:t>7.3</w:t>
      </w:r>
      <w:r w:rsidRPr="00274ECA">
        <w:rPr>
          <w:rFonts w:hint="eastAsia"/>
        </w:rPr>
        <w:t>米，图书馆顶面重新涂刷乳胶漆；顶面灯具</w:t>
      </w:r>
      <w:r w:rsidR="00292D9A" w:rsidRPr="00274ECA">
        <w:rPr>
          <w:rFonts w:hint="eastAsia"/>
        </w:rPr>
        <w:t>更换</w:t>
      </w:r>
      <w:r w:rsidRPr="00274ECA">
        <w:rPr>
          <w:rFonts w:hint="eastAsia"/>
        </w:rPr>
        <w:t>、定制书柜、地面铺木地板、铝合金中空玻璃隔断、安装窗帘。</w:t>
      </w:r>
    </w:p>
    <w:p w:rsidR="00A33BAA" w:rsidRPr="00274ECA" w:rsidRDefault="00A9678A" w:rsidP="00A9678A">
      <w:pPr>
        <w:widowControl/>
        <w:ind w:firstLineChars="200" w:firstLine="420"/>
        <w:jc w:val="left"/>
      </w:pPr>
      <w:r w:rsidRPr="00274ECA">
        <w:t>详见及磋商报价表所含细目</w:t>
      </w:r>
      <w:r w:rsidRPr="00274ECA">
        <w:rPr>
          <w:rFonts w:hint="eastAsia"/>
        </w:rPr>
        <w:t>。</w:t>
      </w:r>
    </w:p>
    <w:p w:rsidR="00A33BAA" w:rsidRPr="00274ECA" w:rsidRDefault="00E87A6B">
      <w:pPr>
        <w:widowControl/>
        <w:jc w:val="left"/>
      </w:pPr>
      <w:r w:rsidRPr="00274ECA">
        <w:br w:type="page"/>
      </w:r>
    </w:p>
    <w:p w:rsidR="00A33BAA" w:rsidRPr="00274ECA" w:rsidRDefault="00A33BAA"/>
    <w:p w:rsidR="00A33BAA" w:rsidRPr="00274ECA" w:rsidRDefault="00E87A6B">
      <w:pPr>
        <w:pStyle w:val="1"/>
        <w:spacing w:before="0" w:after="0"/>
        <w:jc w:val="center"/>
      </w:pPr>
      <w:bookmarkStart w:id="591" w:name="_Toc49433691"/>
      <w:r w:rsidRPr="00274ECA">
        <w:rPr>
          <w:rFonts w:hint="eastAsia"/>
        </w:rPr>
        <w:t>第六章</w:t>
      </w:r>
      <w:r w:rsidRPr="00274ECA">
        <w:rPr>
          <w:rFonts w:hint="eastAsia"/>
        </w:rPr>
        <w:t xml:space="preserve"> </w:t>
      </w:r>
      <w:r w:rsidRPr="00274ECA">
        <w:rPr>
          <w:rFonts w:hint="eastAsia"/>
        </w:rPr>
        <w:t>响应文件格式</w:t>
      </w:r>
      <w:bookmarkEnd w:id="591"/>
    </w:p>
    <w:p w:rsidR="00A33BAA" w:rsidRPr="00274ECA" w:rsidRDefault="00E87A6B">
      <w:pPr>
        <w:rPr>
          <w:rFonts w:asciiTheme="minorEastAsia" w:eastAsiaTheme="minorEastAsia" w:hAnsiTheme="minorEastAsia" w:cstheme="minorEastAsia"/>
          <w:b/>
          <w:bCs/>
          <w:sz w:val="40"/>
          <w:szCs w:val="44"/>
        </w:rPr>
      </w:pPr>
      <w:r w:rsidRPr="00274ECA">
        <w:rPr>
          <w:rFonts w:asciiTheme="minorEastAsia" w:eastAsiaTheme="minorEastAsia" w:hAnsiTheme="minorEastAsia" w:cstheme="minorEastAsia" w:hint="eastAsia"/>
          <w:b/>
          <w:bCs/>
          <w:sz w:val="32"/>
          <w:szCs w:val="44"/>
        </w:rPr>
        <w:t>（正本/副本）</w:t>
      </w:r>
    </w:p>
    <w:p w:rsidR="00A33BAA" w:rsidRPr="00274ECA" w:rsidRDefault="00A33BAA">
      <w:pPr>
        <w:jc w:val="center"/>
        <w:rPr>
          <w:rFonts w:asciiTheme="minorEastAsia" w:eastAsiaTheme="minorEastAsia" w:hAnsiTheme="minorEastAsia" w:cstheme="minorEastAsia"/>
          <w:b/>
          <w:bCs/>
          <w:sz w:val="44"/>
          <w:szCs w:val="44"/>
        </w:rPr>
      </w:pPr>
    </w:p>
    <w:p w:rsidR="00A33BAA" w:rsidRPr="00274ECA" w:rsidRDefault="00B7424C">
      <w:pPr>
        <w:jc w:val="center"/>
        <w:rPr>
          <w:rFonts w:asciiTheme="minorEastAsia" w:eastAsiaTheme="minorEastAsia" w:hAnsiTheme="minorEastAsia" w:cstheme="minorEastAsia"/>
          <w:b/>
          <w:bCs/>
          <w:sz w:val="28"/>
          <w:szCs w:val="44"/>
          <w:u w:val="single"/>
        </w:rPr>
      </w:pPr>
      <w:r w:rsidRPr="00274ECA">
        <w:rPr>
          <w:rFonts w:asciiTheme="minorEastAsia" w:eastAsiaTheme="minorEastAsia" w:hAnsiTheme="minorEastAsia" w:cstheme="minorEastAsia" w:hint="eastAsia"/>
          <w:b/>
          <w:bCs/>
          <w:sz w:val="36"/>
          <w:szCs w:val="44"/>
          <w:u w:val="single"/>
        </w:rPr>
        <w:t>洛阳市市场监管局新建车棚及图书馆项目</w:t>
      </w:r>
    </w:p>
    <w:p w:rsidR="00A33BAA" w:rsidRPr="00274ECA" w:rsidRDefault="00A33BAA">
      <w:pPr>
        <w:rPr>
          <w:sz w:val="44"/>
          <w:szCs w:val="44"/>
        </w:rPr>
      </w:pPr>
    </w:p>
    <w:p w:rsidR="00A33BAA" w:rsidRPr="00274ECA" w:rsidRDefault="00A33BAA">
      <w:pPr>
        <w:rPr>
          <w:sz w:val="44"/>
          <w:szCs w:val="44"/>
        </w:rPr>
      </w:pPr>
    </w:p>
    <w:p w:rsidR="00A33BAA" w:rsidRPr="00274ECA" w:rsidRDefault="00A33BAA">
      <w:pPr>
        <w:pStyle w:val="a0"/>
        <w:ind w:firstLine="210"/>
      </w:pPr>
    </w:p>
    <w:p w:rsidR="00A33BAA" w:rsidRPr="00274ECA" w:rsidRDefault="00E87A6B">
      <w:pPr>
        <w:jc w:val="center"/>
        <w:rPr>
          <w:sz w:val="72"/>
          <w:szCs w:val="72"/>
        </w:rPr>
      </w:pPr>
      <w:r w:rsidRPr="00274ECA">
        <w:rPr>
          <w:rFonts w:hint="eastAsia"/>
          <w:sz w:val="72"/>
          <w:szCs w:val="72"/>
        </w:rPr>
        <w:t>响</w:t>
      </w:r>
      <w:r w:rsidRPr="00274ECA">
        <w:rPr>
          <w:rFonts w:hint="eastAsia"/>
          <w:sz w:val="72"/>
          <w:szCs w:val="72"/>
        </w:rPr>
        <w:t xml:space="preserve"> </w:t>
      </w:r>
      <w:r w:rsidRPr="00274ECA">
        <w:rPr>
          <w:rFonts w:hint="eastAsia"/>
          <w:sz w:val="72"/>
          <w:szCs w:val="72"/>
        </w:rPr>
        <w:t>应</w:t>
      </w:r>
      <w:r w:rsidRPr="00274ECA">
        <w:rPr>
          <w:rFonts w:hint="eastAsia"/>
          <w:sz w:val="72"/>
          <w:szCs w:val="72"/>
        </w:rPr>
        <w:t xml:space="preserve"> </w:t>
      </w:r>
      <w:r w:rsidRPr="00274ECA">
        <w:rPr>
          <w:rFonts w:hint="eastAsia"/>
          <w:sz w:val="72"/>
          <w:szCs w:val="72"/>
        </w:rPr>
        <w:t>文</w:t>
      </w:r>
      <w:r w:rsidRPr="00274ECA">
        <w:rPr>
          <w:rFonts w:hint="eastAsia"/>
          <w:sz w:val="72"/>
          <w:szCs w:val="72"/>
        </w:rPr>
        <w:t xml:space="preserve"> </w:t>
      </w:r>
      <w:r w:rsidRPr="00274ECA">
        <w:rPr>
          <w:rFonts w:hint="eastAsia"/>
          <w:sz w:val="72"/>
          <w:szCs w:val="72"/>
        </w:rPr>
        <w:t>件</w:t>
      </w:r>
    </w:p>
    <w:p w:rsidR="00A33BAA" w:rsidRPr="00274ECA" w:rsidRDefault="00A33BAA">
      <w:pPr>
        <w:rPr>
          <w:sz w:val="44"/>
          <w:szCs w:val="44"/>
        </w:rPr>
      </w:pPr>
    </w:p>
    <w:p w:rsidR="00A33BAA" w:rsidRPr="00274ECA" w:rsidRDefault="0092056B" w:rsidP="0092056B">
      <w:pPr>
        <w:jc w:val="center"/>
        <w:rPr>
          <w:sz w:val="44"/>
          <w:szCs w:val="44"/>
        </w:rPr>
      </w:pPr>
      <w:r w:rsidRPr="00274ECA">
        <w:rPr>
          <w:sz w:val="44"/>
          <w:szCs w:val="44"/>
        </w:rPr>
        <w:t>第</w:t>
      </w:r>
      <w:r w:rsidRPr="00274ECA">
        <w:rPr>
          <w:rFonts w:hint="eastAsia"/>
          <w:sz w:val="44"/>
          <w:szCs w:val="44"/>
          <w:u w:val="single"/>
        </w:rPr>
        <w:t xml:space="preserve">   </w:t>
      </w:r>
      <w:r w:rsidRPr="00274ECA">
        <w:rPr>
          <w:rFonts w:hint="eastAsia"/>
          <w:sz w:val="44"/>
          <w:szCs w:val="44"/>
        </w:rPr>
        <w:t>标包</w:t>
      </w:r>
    </w:p>
    <w:p w:rsidR="00A33BAA" w:rsidRPr="00274ECA" w:rsidRDefault="00E87A6B">
      <w:pPr>
        <w:rPr>
          <w:sz w:val="44"/>
          <w:szCs w:val="44"/>
        </w:rPr>
      </w:pPr>
      <w:r w:rsidRPr="00274ECA">
        <w:rPr>
          <w:sz w:val="44"/>
          <w:szCs w:val="44"/>
        </w:rPr>
        <w:t xml:space="preserve"> </w:t>
      </w:r>
    </w:p>
    <w:p w:rsidR="00A33BAA" w:rsidRPr="00274ECA" w:rsidRDefault="00E87A6B">
      <w:pPr>
        <w:rPr>
          <w:sz w:val="44"/>
          <w:szCs w:val="44"/>
        </w:rPr>
      </w:pPr>
      <w:r w:rsidRPr="00274ECA">
        <w:rPr>
          <w:sz w:val="44"/>
          <w:szCs w:val="44"/>
        </w:rPr>
        <w:t xml:space="preserve"> </w:t>
      </w:r>
    </w:p>
    <w:p w:rsidR="00A33BAA" w:rsidRPr="00274ECA" w:rsidRDefault="00E87A6B">
      <w:pPr>
        <w:rPr>
          <w:sz w:val="44"/>
          <w:szCs w:val="44"/>
        </w:rPr>
      </w:pPr>
      <w:r w:rsidRPr="00274ECA">
        <w:rPr>
          <w:sz w:val="44"/>
          <w:szCs w:val="44"/>
        </w:rPr>
        <w:t xml:space="preserve"> </w:t>
      </w:r>
    </w:p>
    <w:p w:rsidR="00A33BAA" w:rsidRPr="00274ECA" w:rsidRDefault="00A33BAA">
      <w:pPr>
        <w:rPr>
          <w:sz w:val="44"/>
          <w:szCs w:val="44"/>
        </w:rPr>
      </w:pPr>
    </w:p>
    <w:p w:rsidR="00A33BAA" w:rsidRPr="00274ECA" w:rsidRDefault="00E87A6B">
      <w:pPr>
        <w:spacing w:line="360" w:lineRule="auto"/>
        <w:ind w:firstLineChars="550" w:firstLine="1155"/>
        <w:rPr>
          <w:szCs w:val="21"/>
        </w:rPr>
      </w:pPr>
      <w:r w:rsidRPr="00274ECA">
        <w:rPr>
          <w:rFonts w:hint="eastAsia"/>
          <w:szCs w:val="21"/>
        </w:rPr>
        <w:t>供</w:t>
      </w:r>
      <w:r w:rsidRPr="00274ECA">
        <w:rPr>
          <w:rFonts w:hint="eastAsia"/>
          <w:szCs w:val="21"/>
        </w:rPr>
        <w:t xml:space="preserve"> </w:t>
      </w:r>
      <w:r w:rsidRPr="00274ECA">
        <w:rPr>
          <w:rFonts w:hint="eastAsia"/>
          <w:szCs w:val="21"/>
        </w:rPr>
        <w:t>应</w:t>
      </w:r>
      <w:r w:rsidRPr="00274ECA">
        <w:rPr>
          <w:rFonts w:hint="eastAsia"/>
          <w:szCs w:val="21"/>
        </w:rPr>
        <w:t xml:space="preserve"> </w:t>
      </w:r>
      <w:r w:rsidRPr="00274ECA">
        <w:rPr>
          <w:rFonts w:hint="eastAsia"/>
          <w:szCs w:val="21"/>
        </w:rPr>
        <w:t>商：</w:t>
      </w:r>
      <w:r w:rsidRPr="00274ECA">
        <w:rPr>
          <w:rFonts w:hint="eastAsia"/>
          <w:szCs w:val="21"/>
          <w:u w:val="single"/>
        </w:rPr>
        <w:t xml:space="preserve">                              </w:t>
      </w:r>
      <w:r w:rsidRPr="00274ECA">
        <w:rPr>
          <w:rFonts w:hint="eastAsia"/>
          <w:szCs w:val="21"/>
        </w:rPr>
        <w:t>（盖单位章）</w:t>
      </w:r>
    </w:p>
    <w:p w:rsidR="00A33BAA" w:rsidRPr="00274ECA" w:rsidRDefault="00E87A6B">
      <w:pPr>
        <w:spacing w:line="360" w:lineRule="auto"/>
        <w:ind w:firstLineChars="550" w:firstLine="1155"/>
        <w:rPr>
          <w:szCs w:val="21"/>
        </w:rPr>
      </w:pPr>
      <w:r w:rsidRPr="00274ECA">
        <w:rPr>
          <w:rFonts w:hint="eastAsia"/>
          <w:szCs w:val="21"/>
        </w:rPr>
        <w:t>法定代表人或其委托代理人：</w:t>
      </w:r>
      <w:r w:rsidRPr="00274ECA">
        <w:rPr>
          <w:rFonts w:hint="eastAsia"/>
          <w:szCs w:val="21"/>
          <w:u w:val="single"/>
        </w:rPr>
        <w:t xml:space="preserve">                 </w:t>
      </w:r>
      <w:r w:rsidRPr="00274ECA">
        <w:rPr>
          <w:rFonts w:hint="eastAsia"/>
          <w:szCs w:val="21"/>
        </w:rPr>
        <w:t>（签字或盖章）</w:t>
      </w:r>
    </w:p>
    <w:p w:rsidR="00A33BAA" w:rsidRPr="00274ECA" w:rsidRDefault="00E87A6B">
      <w:pPr>
        <w:spacing w:line="360" w:lineRule="auto"/>
        <w:ind w:firstLineChars="550" w:firstLine="1155"/>
        <w:rPr>
          <w:szCs w:val="21"/>
        </w:rPr>
      </w:pPr>
      <w:r w:rsidRPr="00274ECA">
        <w:rPr>
          <w:rFonts w:hint="eastAsia"/>
          <w:szCs w:val="21"/>
        </w:rPr>
        <w:t>联系电话：</w:t>
      </w:r>
      <w:r w:rsidRPr="00274ECA">
        <w:rPr>
          <w:rFonts w:hint="eastAsia"/>
          <w:szCs w:val="21"/>
          <w:u w:val="single"/>
        </w:rPr>
        <w:t xml:space="preserve">                                        </w:t>
      </w:r>
      <w:r w:rsidRPr="00274ECA">
        <w:rPr>
          <w:rFonts w:hint="eastAsia"/>
          <w:szCs w:val="21"/>
        </w:rPr>
        <w:t xml:space="preserve">   </w:t>
      </w:r>
    </w:p>
    <w:p w:rsidR="00A33BAA" w:rsidRPr="00274ECA" w:rsidRDefault="00E87A6B">
      <w:pPr>
        <w:spacing w:line="360" w:lineRule="auto"/>
        <w:ind w:firstLineChars="550" w:firstLine="1155"/>
      </w:pPr>
      <w:r w:rsidRPr="00274ECA">
        <w:rPr>
          <w:rFonts w:hint="eastAsia"/>
          <w:szCs w:val="21"/>
        </w:rPr>
        <w:t>日期：</w:t>
      </w:r>
      <w:r w:rsidRPr="00274ECA">
        <w:rPr>
          <w:rFonts w:hint="eastAsia"/>
          <w:szCs w:val="21"/>
          <w:u w:val="single"/>
        </w:rPr>
        <w:t xml:space="preserve">        </w:t>
      </w:r>
      <w:r w:rsidRPr="00274ECA">
        <w:rPr>
          <w:rFonts w:hint="eastAsia"/>
          <w:szCs w:val="21"/>
        </w:rPr>
        <w:t>年</w:t>
      </w:r>
      <w:r w:rsidRPr="00274ECA">
        <w:rPr>
          <w:rFonts w:hint="eastAsia"/>
          <w:szCs w:val="21"/>
          <w:u w:val="single"/>
        </w:rPr>
        <w:t xml:space="preserve">         </w:t>
      </w:r>
      <w:r w:rsidRPr="00274ECA">
        <w:rPr>
          <w:rFonts w:hint="eastAsia"/>
          <w:szCs w:val="21"/>
        </w:rPr>
        <w:t>月</w:t>
      </w:r>
      <w:r w:rsidRPr="00274ECA">
        <w:rPr>
          <w:rFonts w:hint="eastAsia"/>
          <w:szCs w:val="21"/>
          <w:u w:val="single"/>
        </w:rPr>
        <w:t xml:space="preserve">        </w:t>
      </w:r>
      <w:r w:rsidRPr="00274ECA">
        <w:rPr>
          <w:rFonts w:hint="eastAsia"/>
          <w:szCs w:val="21"/>
        </w:rPr>
        <w:t>日</w:t>
      </w:r>
      <w:bookmarkStart w:id="592" w:name="_Toc457311502"/>
      <w:bookmarkStart w:id="593" w:name="_Toc350171113"/>
      <w:bookmarkStart w:id="594" w:name="_Toc398568052"/>
      <w:bookmarkStart w:id="595" w:name="_Toc272392058"/>
      <w:bookmarkStart w:id="596" w:name="_Toc408127915"/>
    </w:p>
    <w:p w:rsidR="00A33BAA" w:rsidRPr="00274ECA" w:rsidRDefault="00A33BAA">
      <w:pPr>
        <w:pStyle w:val="a4"/>
        <w:tabs>
          <w:tab w:val="left" w:pos="1024"/>
        </w:tabs>
        <w:spacing w:before="37"/>
        <w:ind w:left="305" w:firstLine="281"/>
        <w:jc w:val="center"/>
      </w:pPr>
    </w:p>
    <w:p w:rsidR="00A33BAA" w:rsidRPr="00274ECA" w:rsidRDefault="00A33BAA">
      <w:pPr>
        <w:pStyle w:val="a4"/>
        <w:tabs>
          <w:tab w:val="left" w:pos="1024"/>
        </w:tabs>
        <w:spacing w:before="37"/>
        <w:ind w:left="305" w:firstLine="281"/>
        <w:jc w:val="center"/>
      </w:pPr>
    </w:p>
    <w:p w:rsidR="00A33BAA" w:rsidRPr="00274ECA" w:rsidRDefault="00E87A6B">
      <w:pPr>
        <w:widowControl/>
        <w:jc w:val="left"/>
        <w:rPr>
          <w:rFonts w:asciiTheme="minorHAnsi" w:hAnsiTheme="minorHAnsi" w:cstheme="minorBidi"/>
          <w:szCs w:val="22"/>
        </w:rPr>
      </w:pPr>
      <w:r w:rsidRPr="00274ECA">
        <w:br w:type="page"/>
      </w:r>
    </w:p>
    <w:p w:rsidR="00A33BAA" w:rsidRPr="00274ECA" w:rsidRDefault="00A33BAA">
      <w:pPr>
        <w:pStyle w:val="a4"/>
        <w:tabs>
          <w:tab w:val="left" w:pos="1024"/>
        </w:tabs>
        <w:spacing w:before="37"/>
        <w:ind w:left="305" w:firstLine="281"/>
        <w:jc w:val="center"/>
      </w:pPr>
    </w:p>
    <w:p w:rsidR="00A33BAA" w:rsidRPr="00274ECA" w:rsidRDefault="00E87A6B">
      <w:pPr>
        <w:pStyle w:val="a4"/>
        <w:tabs>
          <w:tab w:val="left" w:pos="1024"/>
        </w:tabs>
        <w:spacing w:before="37"/>
        <w:ind w:left="305" w:firstLine="281"/>
        <w:jc w:val="center"/>
        <w:rPr>
          <w:rFonts w:asciiTheme="minorEastAsia" w:eastAsiaTheme="minorEastAsia" w:hAnsiTheme="minorEastAsia"/>
          <w:sz w:val="28"/>
          <w:szCs w:val="28"/>
        </w:rPr>
      </w:pPr>
      <w:r w:rsidRPr="00274ECA">
        <w:rPr>
          <w:sz w:val="28"/>
          <w:szCs w:val="32"/>
        </w:rPr>
        <w:t>目</w:t>
      </w:r>
      <w:r w:rsidRPr="00274ECA">
        <w:rPr>
          <w:sz w:val="28"/>
          <w:szCs w:val="32"/>
        </w:rPr>
        <w:tab/>
      </w:r>
      <w:r w:rsidRPr="00274ECA">
        <w:rPr>
          <w:sz w:val="28"/>
          <w:szCs w:val="32"/>
        </w:rPr>
        <w:t>录</w:t>
      </w:r>
    </w:p>
    <w:p w:rsidR="00A33BAA" w:rsidRPr="00274ECA" w:rsidRDefault="00E87A6B">
      <w:pPr>
        <w:spacing w:line="360" w:lineRule="auto"/>
        <w:ind w:firstLineChars="200" w:firstLine="420"/>
        <w:rPr>
          <w:rFonts w:asciiTheme="minorEastAsia" w:eastAsiaTheme="minorEastAsia" w:hAnsiTheme="minorEastAsia"/>
          <w:szCs w:val="21"/>
        </w:rPr>
      </w:pPr>
      <w:r w:rsidRPr="00274ECA">
        <w:rPr>
          <w:rFonts w:asciiTheme="minorEastAsia" w:eastAsiaTheme="minorEastAsia" w:hAnsiTheme="minorEastAsia"/>
          <w:szCs w:val="21"/>
        </w:rPr>
        <w:t>一、磋商函及磋商函附录</w:t>
      </w:r>
    </w:p>
    <w:p w:rsidR="00A33BAA" w:rsidRPr="00274ECA" w:rsidRDefault="00E87A6B">
      <w:pPr>
        <w:spacing w:line="360" w:lineRule="auto"/>
        <w:ind w:firstLineChars="200" w:firstLine="420"/>
        <w:rPr>
          <w:rFonts w:asciiTheme="minorEastAsia" w:eastAsiaTheme="minorEastAsia" w:hAnsiTheme="minorEastAsia"/>
          <w:szCs w:val="21"/>
        </w:rPr>
      </w:pPr>
      <w:r w:rsidRPr="00274ECA">
        <w:rPr>
          <w:rFonts w:asciiTheme="minorEastAsia" w:eastAsiaTheme="minorEastAsia" w:hAnsiTheme="minorEastAsia"/>
          <w:szCs w:val="21"/>
        </w:rPr>
        <w:t>二、法定代表人身份证明</w:t>
      </w:r>
    </w:p>
    <w:p w:rsidR="00A33BAA" w:rsidRPr="00274ECA" w:rsidRDefault="00E87A6B">
      <w:pPr>
        <w:spacing w:line="360" w:lineRule="auto"/>
        <w:ind w:firstLineChars="200" w:firstLine="420"/>
        <w:rPr>
          <w:rFonts w:asciiTheme="minorEastAsia" w:eastAsiaTheme="minorEastAsia" w:hAnsiTheme="minorEastAsia"/>
          <w:szCs w:val="21"/>
        </w:rPr>
      </w:pPr>
      <w:r w:rsidRPr="00274ECA">
        <w:rPr>
          <w:rFonts w:asciiTheme="minorEastAsia" w:eastAsiaTheme="minorEastAsia" w:hAnsiTheme="minorEastAsia" w:hint="eastAsia"/>
          <w:szCs w:val="21"/>
        </w:rPr>
        <w:t>三、</w:t>
      </w:r>
      <w:r w:rsidRPr="00274ECA">
        <w:rPr>
          <w:rFonts w:asciiTheme="minorEastAsia" w:eastAsiaTheme="minorEastAsia" w:hAnsiTheme="minorEastAsia"/>
          <w:szCs w:val="21"/>
        </w:rPr>
        <w:t>授权委托书</w:t>
      </w:r>
    </w:p>
    <w:p w:rsidR="00A33BAA" w:rsidRPr="00274ECA" w:rsidRDefault="00E87A6B">
      <w:pPr>
        <w:spacing w:line="360" w:lineRule="auto"/>
        <w:ind w:firstLineChars="200" w:firstLine="420"/>
        <w:rPr>
          <w:rFonts w:asciiTheme="minorEastAsia" w:eastAsiaTheme="minorEastAsia" w:hAnsiTheme="minorEastAsia"/>
          <w:szCs w:val="21"/>
        </w:rPr>
      </w:pPr>
      <w:r w:rsidRPr="00274ECA">
        <w:rPr>
          <w:rFonts w:asciiTheme="minorEastAsia" w:eastAsiaTheme="minorEastAsia" w:hAnsiTheme="minorEastAsia" w:hint="eastAsia"/>
          <w:szCs w:val="21"/>
        </w:rPr>
        <w:t>四</w:t>
      </w:r>
      <w:r w:rsidRPr="00274ECA">
        <w:rPr>
          <w:rFonts w:asciiTheme="minorEastAsia" w:eastAsiaTheme="minorEastAsia" w:hAnsiTheme="minorEastAsia"/>
          <w:szCs w:val="21"/>
        </w:rPr>
        <w:t>、</w:t>
      </w:r>
      <w:r w:rsidR="007237A8" w:rsidRPr="00274ECA">
        <w:rPr>
          <w:rFonts w:asciiTheme="minorEastAsia" w:eastAsiaTheme="minorEastAsia" w:hAnsiTheme="minorEastAsia" w:hint="eastAsia"/>
          <w:szCs w:val="21"/>
        </w:rPr>
        <w:t>项目管理机构组成表</w:t>
      </w:r>
    </w:p>
    <w:p w:rsidR="00A33BAA" w:rsidRPr="00274ECA" w:rsidRDefault="00E87A6B">
      <w:pPr>
        <w:spacing w:line="360" w:lineRule="auto"/>
        <w:ind w:firstLineChars="200" w:firstLine="420"/>
        <w:rPr>
          <w:rFonts w:asciiTheme="minorEastAsia" w:eastAsiaTheme="minorEastAsia" w:hAnsiTheme="minorEastAsia"/>
          <w:szCs w:val="21"/>
        </w:rPr>
      </w:pPr>
      <w:r w:rsidRPr="00274ECA">
        <w:rPr>
          <w:rFonts w:asciiTheme="minorEastAsia" w:eastAsiaTheme="minorEastAsia" w:hAnsiTheme="minorEastAsia" w:hint="eastAsia"/>
          <w:szCs w:val="21"/>
        </w:rPr>
        <w:t>五</w:t>
      </w:r>
      <w:r w:rsidRPr="00274ECA">
        <w:rPr>
          <w:rFonts w:asciiTheme="minorEastAsia" w:eastAsiaTheme="minorEastAsia" w:hAnsiTheme="minorEastAsia"/>
          <w:szCs w:val="21"/>
        </w:rPr>
        <w:t xml:space="preserve">、资格审查资料 </w:t>
      </w:r>
    </w:p>
    <w:p w:rsidR="00A33BAA" w:rsidRPr="00274ECA" w:rsidRDefault="00E87A6B">
      <w:pPr>
        <w:spacing w:line="360" w:lineRule="auto"/>
        <w:ind w:firstLineChars="200" w:firstLine="420"/>
        <w:rPr>
          <w:rFonts w:asciiTheme="minorEastAsia" w:eastAsiaTheme="minorEastAsia" w:hAnsiTheme="minorEastAsia"/>
          <w:szCs w:val="21"/>
        </w:rPr>
      </w:pPr>
      <w:r w:rsidRPr="00274ECA">
        <w:rPr>
          <w:rFonts w:asciiTheme="minorEastAsia" w:eastAsiaTheme="minorEastAsia" w:hAnsiTheme="minorEastAsia" w:hint="eastAsia"/>
          <w:szCs w:val="21"/>
        </w:rPr>
        <w:t>六</w:t>
      </w:r>
      <w:r w:rsidRPr="00274ECA">
        <w:rPr>
          <w:rFonts w:asciiTheme="minorEastAsia" w:eastAsiaTheme="minorEastAsia" w:hAnsiTheme="minorEastAsia"/>
          <w:szCs w:val="21"/>
        </w:rPr>
        <w:t>、</w:t>
      </w:r>
      <w:r w:rsidRPr="00274ECA">
        <w:rPr>
          <w:rFonts w:asciiTheme="minorEastAsia" w:eastAsiaTheme="minorEastAsia" w:hAnsiTheme="minorEastAsia" w:hint="eastAsia"/>
          <w:szCs w:val="21"/>
        </w:rPr>
        <w:t>供应商业绩</w:t>
      </w:r>
    </w:p>
    <w:p w:rsidR="00A33BAA" w:rsidRPr="00274ECA" w:rsidRDefault="00E87A6B">
      <w:pPr>
        <w:spacing w:line="360" w:lineRule="auto"/>
        <w:ind w:firstLineChars="200" w:firstLine="420"/>
        <w:rPr>
          <w:rFonts w:asciiTheme="minorEastAsia" w:eastAsiaTheme="minorEastAsia" w:hAnsiTheme="minorEastAsia"/>
          <w:szCs w:val="21"/>
        </w:rPr>
      </w:pPr>
      <w:r w:rsidRPr="00274ECA">
        <w:rPr>
          <w:rFonts w:asciiTheme="minorEastAsia" w:eastAsiaTheme="minorEastAsia" w:hAnsiTheme="minorEastAsia" w:hint="eastAsia"/>
          <w:szCs w:val="21"/>
        </w:rPr>
        <w:t>七、</w:t>
      </w:r>
      <w:r w:rsidR="00C50EB8" w:rsidRPr="00274ECA">
        <w:rPr>
          <w:rFonts w:asciiTheme="minorEastAsia" w:eastAsiaTheme="minorEastAsia" w:hAnsiTheme="minorEastAsia" w:hint="eastAsia"/>
          <w:szCs w:val="21"/>
        </w:rPr>
        <w:t>施工组织设计</w:t>
      </w:r>
    </w:p>
    <w:p w:rsidR="00A33BAA" w:rsidRPr="00274ECA" w:rsidRDefault="00E87A6B">
      <w:pPr>
        <w:widowControl/>
        <w:jc w:val="left"/>
        <w:rPr>
          <w:rFonts w:ascii="仿宋" w:eastAsia="仿宋" w:hAnsi="仿宋" w:cs="仿宋"/>
          <w:b/>
          <w:bCs/>
          <w:kern w:val="0"/>
          <w:sz w:val="24"/>
          <w:szCs w:val="24"/>
          <w:lang w:val="zh-CN" w:bidi="zh-CN"/>
        </w:rPr>
      </w:pPr>
      <w:r w:rsidRPr="00274ECA">
        <w:rPr>
          <w:rFonts w:ascii="仿宋" w:eastAsia="仿宋" w:hAnsi="仿宋" w:cs="仿宋"/>
          <w:kern w:val="0"/>
          <w:sz w:val="24"/>
          <w:szCs w:val="24"/>
          <w:lang w:val="zh-CN" w:bidi="zh-CN"/>
        </w:rPr>
        <w:br w:type="page"/>
      </w:r>
    </w:p>
    <w:p w:rsidR="00A33BAA" w:rsidRPr="00274ECA" w:rsidRDefault="00E87A6B">
      <w:pPr>
        <w:pStyle w:val="2"/>
        <w:jc w:val="center"/>
      </w:pPr>
      <w:bookmarkStart w:id="597" w:name="_Toc49433692"/>
      <w:r w:rsidRPr="00274ECA">
        <w:rPr>
          <w:rFonts w:hint="eastAsia"/>
        </w:rPr>
        <w:lastRenderedPageBreak/>
        <w:t>一、磋商函及磋商函附录</w:t>
      </w:r>
      <w:bookmarkEnd w:id="597"/>
    </w:p>
    <w:p w:rsidR="00A33BAA" w:rsidRPr="00274ECA" w:rsidRDefault="00A33BAA">
      <w:pPr>
        <w:pStyle w:val="a4"/>
        <w:spacing w:before="5"/>
        <w:rPr>
          <w:b/>
          <w:sz w:val="18"/>
        </w:rPr>
      </w:pPr>
    </w:p>
    <w:p w:rsidR="00A33BAA" w:rsidRPr="00274ECA" w:rsidRDefault="00E87A6B">
      <w:pPr>
        <w:pStyle w:val="61"/>
        <w:ind w:right="168"/>
        <w:jc w:val="center"/>
        <w:outlineLvl w:val="2"/>
      </w:pPr>
      <w:bookmarkStart w:id="598" w:name="_Toc49433693"/>
      <w:r w:rsidRPr="00274ECA">
        <w:t>（一）磋商函</w:t>
      </w:r>
      <w:bookmarkEnd w:id="598"/>
    </w:p>
    <w:p w:rsidR="00A33BAA" w:rsidRPr="00274ECA" w:rsidRDefault="00E87A6B">
      <w:pPr>
        <w:spacing w:line="360" w:lineRule="auto"/>
        <w:rPr>
          <w:rFonts w:asciiTheme="minorEastAsia" w:eastAsiaTheme="minorEastAsia" w:hAnsiTheme="minorEastAsia"/>
          <w:szCs w:val="21"/>
        </w:rPr>
      </w:pPr>
      <w:r w:rsidRPr="00274ECA">
        <w:rPr>
          <w:rFonts w:asciiTheme="minorEastAsia" w:eastAsiaTheme="minorEastAsia" w:hAnsiTheme="minorEastAsia" w:hint="eastAsia"/>
          <w:szCs w:val="21"/>
          <w:u w:val="single"/>
        </w:rPr>
        <w:t xml:space="preserve">                      </w:t>
      </w:r>
      <w:r w:rsidRPr="00274ECA">
        <w:rPr>
          <w:rFonts w:asciiTheme="minorEastAsia" w:eastAsiaTheme="minorEastAsia" w:hAnsiTheme="minorEastAsia" w:hint="eastAsia"/>
          <w:szCs w:val="21"/>
        </w:rPr>
        <w:t>（采购人</w:t>
      </w:r>
      <w:r w:rsidRPr="00274ECA">
        <w:rPr>
          <w:rFonts w:asciiTheme="minorEastAsia" w:eastAsiaTheme="minorEastAsia" w:hAnsiTheme="minorEastAsia"/>
          <w:szCs w:val="21"/>
        </w:rPr>
        <w:t>名称）：</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szCs w:val="21"/>
        </w:rPr>
        <w:t>我方已仔细研究了</w:t>
      </w:r>
      <w:r w:rsidR="00AE1BA8" w:rsidRPr="00274ECA">
        <w:rPr>
          <w:rFonts w:asciiTheme="minorEastAsia" w:eastAsiaTheme="minorEastAsia" w:hAnsiTheme="minorEastAsia" w:hint="eastAsia"/>
          <w:szCs w:val="21"/>
          <w:u w:val="single"/>
        </w:rPr>
        <w:t xml:space="preserve">         </w:t>
      </w:r>
      <w:r w:rsidRPr="00274ECA">
        <w:rPr>
          <w:rFonts w:asciiTheme="minorEastAsia" w:eastAsiaTheme="minorEastAsia" w:hAnsiTheme="minorEastAsia"/>
          <w:szCs w:val="21"/>
        </w:rPr>
        <w:t>（项目名称）</w:t>
      </w:r>
      <w:r w:rsidR="00AE1BA8" w:rsidRPr="00274ECA">
        <w:rPr>
          <w:rFonts w:asciiTheme="minorEastAsia" w:eastAsiaTheme="minorEastAsia" w:hAnsiTheme="minorEastAsia" w:hint="eastAsia"/>
          <w:szCs w:val="21"/>
        </w:rPr>
        <w:t xml:space="preserve"> 第</w:t>
      </w:r>
      <w:r w:rsidR="00AE1BA8" w:rsidRPr="00274ECA">
        <w:rPr>
          <w:rFonts w:asciiTheme="minorEastAsia" w:eastAsiaTheme="minorEastAsia" w:hAnsiTheme="minorEastAsia" w:hint="eastAsia"/>
          <w:szCs w:val="21"/>
          <w:u w:val="single"/>
        </w:rPr>
        <w:t xml:space="preserve">      </w:t>
      </w:r>
      <w:proofErr w:type="gramStart"/>
      <w:r w:rsidR="00AE1BA8" w:rsidRPr="00274ECA">
        <w:rPr>
          <w:rFonts w:asciiTheme="minorEastAsia" w:eastAsiaTheme="minorEastAsia" w:hAnsiTheme="minorEastAsia" w:hint="eastAsia"/>
          <w:szCs w:val="21"/>
        </w:rPr>
        <w:t>标包</w:t>
      </w:r>
      <w:proofErr w:type="gramEnd"/>
      <w:r w:rsidR="00AE1BA8" w:rsidRPr="00274ECA">
        <w:rPr>
          <w:rFonts w:asciiTheme="minorEastAsia" w:eastAsiaTheme="minorEastAsia" w:hAnsiTheme="minorEastAsia" w:hint="eastAsia"/>
          <w:szCs w:val="21"/>
        </w:rPr>
        <w:t xml:space="preserve"> </w:t>
      </w:r>
      <w:r w:rsidRPr="00274ECA">
        <w:rPr>
          <w:rFonts w:asciiTheme="minorEastAsia" w:eastAsiaTheme="minorEastAsia" w:hAnsiTheme="minorEastAsia"/>
          <w:szCs w:val="21"/>
        </w:rPr>
        <w:t>磋商文件的全部内容。</w:t>
      </w:r>
    </w:p>
    <w:p w:rsidR="0092056B"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hint="eastAsia"/>
          <w:szCs w:val="21"/>
        </w:rPr>
        <w:t>1、</w:t>
      </w:r>
      <w:r w:rsidR="0092056B" w:rsidRPr="00274ECA">
        <w:rPr>
          <w:rFonts w:asciiTheme="minorEastAsia" w:eastAsiaTheme="minorEastAsia" w:hAnsiTheme="minorEastAsia" w:hint="eastAsia"/>
          <w:szCs w:val="21"/>
        </w:rPr>
        <w:t>我方认真研读采购文件及相关技术要求后，确定我方最终报价为</w:t>
      </w:r>
      <w:r w:rsidR="0092056B" w:rsidRPr="00274ECA">
        <w:rPr>
          <w:rFonts w:asciiTheme="minorEastAsia" w:eastAsiaTheme="minorEastAsia" w:hAnsiTheme="minorEastAsia" w:hint="eastAsia"/>
          <w:szCs w:val="21"/>
          <w:u w:val="single"/>
        </w:rPr>
        <w:t xml:space="preserve">  （大写）  </w:t>
      </w:r>
      <w:r w:rsidR="0092056B" w:rsidRPr="00274ECA">
        <w:rPr>
          <w:rFonts w:asciiTheme="minorEastAsia" w:eastAsiaTheme="minorEastAsia" w:hAnsiTheme="minorEastAsia" w:hint="eastAsia"/>
          <w:szCs w:val="21"/>
        </w:rPr>
        <w:t>；￥</w:t>
      </w:r>
      <w:r w:rsidR="0092056B" w:rsidRPr="00274ECA">
        <w:rPr>
          <w:rFonts w:asciiTheme="minorEastAsia" w:eastAsiaTheme="minorEastAsia" w:hAnsiTheme="minorEastAsia" w:hint="eastAsia"/>
          <w:szCs w:val="21"/>
          <w:u w:val="single"/>
        </w:rPr>
        <w:t xml:space="preserve">        </w:t>
      </w:r>
      <w:r w:rsidR="0092056B" w:rsidRPr="00274ECA">
        <w:rPr>
          <w:rFonts w:asciiTheme="minorEastAsia" w:eastAsiaTheme="minorEastAsia" w:hAnsiTheme="minorEastAsia" w:hint="eastAsia"/>
          <w:szCs w:val="21"/>
        </w:rPr>
        <w:t>；</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szCs w:val="21"/>
        </w:rPr>
        <w:t xml:space="preserve">我方承诺在磋商文件规定的磋商有效期自磋商截止之日起 60 </w:t>
      </w:r>
      <w:proofErr w:type="gramStart"/>
      <w:r w:rsidRPr="00274ECA">
        <w:rPr>
          <w:rFonts w:asciiTheme="minorEastAsia" w:eastAsiaTheme="minorEastAsia" w:hAnsiTheme="minorEastAsia"/>
          <w:szCs w:val="21"/>
        </w:rPr>
        <w:t>日历天</w:t>
      </w:r>
      <w:proofErr w:type="gramEnd"/>
      <w:r w:rsidRPr="00274ECA">
        <w:rPr>
          <w:rFonts w:asciiTheme="minorEastAsia" w:eastAsiaTheme="minorEastAsia" w:hAnsiTheme="minorEastAsia"/>
          <w:szCs w:val="21"/>
        </w:rPr>
        <w:t>不修改、撤销响应文件。</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hint="eastAsia"/>
          <w:szCs w:val="21"/>
        </w:rPr>
        <w:t>2、</w:t>
      </w:r>
      <w:r w:rsidRPr="00274ECA">
        <w:rPr>
          <w:rFonts w:asciiTheme="minorEastAsia" w:eastAsiaTheme="minorEastAsia" w:hAnsiTheme="minorEastAsia"/>
          <w:szCs w:val="21"/>
        </w:rPr>
        <w:t>如我方</w:t>
      </w:r>
      <w:r w:rsidRPr="00274ECA">
        <w:rPr>
          <w:rFonts w:asciiTheme="minorEastAsia" w:eastAsiaTheme="minorEastAsia" w:hAnsiTheme="minorEastAsia" w:hint="eastAsia"/>
          <w:szCs w:val="21"/>
        </w:rPr>
        <w:t>成交</w:t>
      </w:r>
      <w:r w:rsidRPr="00274ECA">
        <w:rPr>
          <w:rFonts w:asciiTheme="minorEastAsia" w:eastAsiaTheme="minorEastAsia" w:hAnsiTheme="minorEastAsia"/>
          <w:szCs w:val="21"/>
        </w:rPr>
        <w:t>：</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hint="eastAsia"/>
          <w:szCs w:val="21"/>
        </w:rPr>
        <w:t>（1）</w:t>
      </w:r>
      <w:r w:rsidRPr="00274ECA">
        <w:rPr>
          <w:rFonts w:asciiTheme="minorEastAsia" w:eastAsiaTheme="minorEastAsia" w:hAnsiTheme="minorEastAsia"/>
          <w:szCs w:val="21"/>
        </w:rPr>
        <w:t>我方承诺在收到成交通知书后，在成交通知书规定的期限内与你方签订合同。</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hint="eastAsia"/>
          <w:szCs w:val="21"/>
        </w:rPr>
        <w:t>（2）</w:t>
      </w:r>
      <w:r w:rsidRPr="00274ECA">
        <w:rPr>
          <w:rFonts w:asciiTheme="minorEastAsia" w:eastAsiaTheme="minorEastAsia" w:hAnsiTheme="minorEastAsia"/>
          <w:szCs w:val="21"/>
        </w:rPr>
        <w:t>随同本磋商函递交的磋商函附录属于合同文件的组成部分。</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hint="eastAsia"/>
          <w:szCs w:val="21"/>
        </w:rPr>
        <w:t>（3）</w:t>
      </w:r>
      <w:r w:rsidRPr="00274ECA">
        <w:rPr>
          <w:rFonts w:asciiTheme="minorEastAsia" w:eastAsiaTheme="minorEastAsia" w:hAnsiTheme="minorEastAsia"/>
          <w:szCs w:val="21"/>
        </w:rPr>
        <w:t>我方承诺在合同约定的期限内完成并移交全部合同</w:t>
      </w:r>
      <w:r w:rsidRPr="00274ECA">
        <w:rPr>
          <w:rFonts w:asciiTheme="minorEastAsia" w:eastAsiaTheme="minorEastAsia" w:hAnsiTheme="minorEastAsia" w:hint="eastAsia"/>
          <w:szCs w:val="21"/>
        </w:rPr>
        <w:t>工作</w:t>
      </w:r>
      <w:r w:rsidRPr="00274ECA">
        <w:rPr>
          <w:rFonts w:asciiTheme="minorEastAsia" w:eastAsiaTheme="minorEastAsia" w:hAnsiTheme="minorEastAsia"/>
          <w:szCs w:val="21"/>
        </w:rPr>
        <w:t>。</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hint="eastAsia"/>
          <w:szCs w:val="21"/>
        </w:rPr>
        <w:t>4、</w:t>
      </w:r>
      <w:r w:rsidRPr="00274ECA">
        <w:rPr>
          <w:rFonts w:asciiTheme="minorEastAsia" w:eastAsiaTheme="minorEastAsia" w:hAnsiTheme="minorEastAsia"/>
          <w:szCs w:val="21"/>
        </w:rPr>
        <w:t>我方在此声明，所递交的响应文件及有关资料内容完整、真实和准确。</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hint="eastAsia"/>
          <w:szCs w:val="21"/>
        </w:rPr>
        <w:t>5、</w:t>
      </w:r>
      <w:r w:rsidRPr="00274ECA">
        <w:rPr>
          <w:rFonts w:asciiTheme="minorEastAsia" w:eastAsiaTheme="minorEastAsia" w:hAnsiTheme="minorEastAsia"/>
          <w:szCs w:val="21"/>
        </w:rPr>
        <w:t>我方愿意按照磋商文件第四章规定的权利义务内容履行合同。</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hint="eastAsia"/>
          <w:szCs w:val="21"/>
        </w:rPr>
        <w:t>6、</w:t>
      </w:r>
      <w:r w:rsidRPr="00274ECA">
        <w:rPr>
          <w:rFonts w:asciiTheme="minorEastAsia" w:eastAsiaTheme="minorEastAsia" w:hAnsiTheme="minorEastAsia"/>
          <w:szCs w:val="21"/>
        </w:rPr>
        <w:t>我方提供的技术标准和要求</w:t>
      </w:r>
      <w:proofErr w:type="gramStart"/>
      <w:r w:rsidRPr="00274ECA">
        <w:rPr>
          <w:rFonts w:asciiTheme="minorEastAsia" w:eastAsiaTheme="minorEastAsia" w:hAnsiTheme="minorEastAsia"/>
          <w:szCs w:val="21"/>
        </w:rPr>
        <w:t>符合磋商</w:t>
      </w:r>
      <w:proofErr w:type="gramEnd"/>
      <w:r w:rsidRPr="00274ECA">
        <w:rPr>
          <w:rFonts w:asciiTheme="minorEastAsia" w:eastAsiaTheme="minorEastAsia" w:hAnsiTheme="minorEastAsia"/>
          <w:szCs w:val="21"/>
        </w:rPr>
        <w:t>文件的规定。</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hint="eastAsia"/>
          <w:szCs w:val="21"/>
        </w:rPr>
        <w:t>7</w:t>
      </w:r>
      <w:r w:rsidRPr="00274ECA">
        <w:rPr>
          <w:rFonts w:asciiTheme="minorEastAsia" w:eastAsiaTheme="minorEastAsia" w:hAnsiTheme="minorEastAsia"/>
          <w:szCs w:val="21"/>
        </w:rPr>
        <w:t>．</w:t>
      </w:r>
      <w:r w:rsidRPr="00274ECA">
        <w:rPr>
          <w:rFonts w:asciiTheme="minorEastAsia" w:eastAsiaTheme="minorEastAsia" w:hAnsiTheme="minorEastAsia" w:hint="eastAsia"/>
          <w:szCs w:val="21"/>
          <w:u w:val="single"/>
        </w:rPr>
        <w:t xml:space="preserve">                    </w:t>
      </w:r>
      <w:r w:rsidRPr="00274ECA">
        <w:rPr>
          <w:rFonts w:asciiTheme="minorEastAsia" w:eastAsiaTheme="minorEastAsia" w:hAnsiTheme="minorEastAsia"/>
          <w:szCs w:val="21"/>
        </w:rPr>
        <w:t>（其他补充说明</w:t>
      </w:r>
      <w:r w:rsidRPr="00274ECA">
        <w:rPr>
          <w:rFonts w:asciiTheme="minorEastAsia" w:eastAsiaTheme="minorEastAsia" w:hAnsiTheme="minorEastAsia" w:hint="eastAsia"/>
          <w:szCs w:val="21"/>
        </w:rPr>
        <w:t>，如无则可不填写</w:t>
      </w:r>
      <w:r w:rsidRPr="00274ECA">
        <w:rPr>
          <w:rFonts w:asciiTheme="minorEastAsia" w:eastAsiaTheme="minorEastAsia" w:hAnsiTheme="minorEastAsia"/>
          <w:szCs w:val="21"/>
        </w:rPr>
        <w:t>）。</w:t>
      </w:r>
    </w:p>
    <w:p w:rsidR="00A33BAA" w:rsidRPr="00274ECA" w:rsidRDefault="00A33BAA">
      <w:pPr>
        <w:spacing w:line="360" w:lineRule="auto"/>
        <w:ind w:firstLine="480"/>
        <w:rPr>
          <w:rFonts w:asciiTheme="minorEastAsia" w:eastAsiaTheme="minorEastAsia" w:hAnsiTheme="minorEastAsia"/>
          <w:szCs w:val="21"/>
        </w:rPr>
      </w:pP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szCs w:val="21"/>
        </w:rPr>
        <w:t>供应商：（盖单位章）</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szCs w:val="21"/>
        </w:rPr>
        <w:t>法定代表人或其委托代理人：（签字或盖章）</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szCs w:val="21"/>
        </w:rPr>
        <w:t>地址：</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szCs w:val="21"/>
        </w:rPr>
        <w:t xml:space="preserve">电话： </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szCs w:val="21"/>
        </w:rPr>
        <w:t>传真：</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szCs w:val="21"/>
        </w:rPr>
        <w:t xml:space="preserve">邮政编码： </w:t>
      </w:r>
    </w:p>
    <w:p w:rsidR="00A33BAA" w:rsidRPr="00274ECA" w:rsidRDefault="00E87A6B">
      <w:pPr>
        <w:spacing w:line="360" w:lineRule="auto"/>
        <w:ind w:firstLine="480"/>
        <w:rPr>
          <w:rFonts w:asciiTheme="minorEastAsia" w:eastAsiaTheme="minorEastAsia" w:hAnsiTheme="minorEastAsia"/>
          <w:szCs w:val="21"/>
        </w:rPr>
      </w:pPr>
      <w:r w:rsidRPr="00274ECA">
        <w:rPr>
          <w:rFonts w:asciiTheme="minorEastAsia" w:eastAsiaTheme="minorEastAsia" w:hAnsiTheme="minorEastAsia"/>
          <w:szCs w:val="21"/>
        </w:rPr>
        <w:t>日期：年</w:t>
      </w:r>
      <w:r w:rsidRPr="00274ECA">
        <w:rPr>
          <w:rFonts w:asciiTheme="minorEastAsia" w:eastAsiaTheme="minorEastAsia" w:hAnsiTheme="minorEastAsia" w:hint="eastAsia"/>
          <w:szCs w:val="21"/>
        </w:rPr>
        <w:t xml:space="preserve"> </w:t>
      </w:r>
      <w:r w:rsidRPr="00274ECA">
        <w:rPr>
          <w:rFonts w:asciiTheme="minorEastAsia" w:eastAsiaTheme="minorEastAsia" w:hAnsiTheme="minorEastAsia"/>
          <w:szCs w:val="21"/>
        </w:rPr>
        <w:t>月</w:t>
      </w:r>
      <w:r w:rsidRPr="00274ECA">
        <w:rPr>
          <w:rFonts w:asciiTheme="minorEastAsia" w:eastAsiaTheme="minorEastAsia" w:hAnsiTheme="minorEastAsia" w:hint="eastAsia"/>
          <w:szCs w:val="21"/>
        </w:rPr>
        <w:t xml:space="preserve">  </w:t>
      </w:r>
      <w:r w:rsidRPr="00274ECA">
        <w:rPr>
          <w:rFonts w:asciiTheme="minorEastAsia" w:eastAsiaTheme="minorEastAsia" w:hAnsiTheme="minorEastAsia"/>
          <w:szCs w:val="21"/>
        </w:rPr>
        <w:t>日</w:t>
      </w:r>
    </w:p>
    <w:p w:rsidR="0092056B" w:rsidRPr="00274ECA" w:rsidRDefault="0092056B">
      <w:pPr>
        <w:widowControl/>
        <w:jc w:val="left"/>
        <w:rPr>
          <w:b/>
          <w:sz w:val="24"/>
        </w:rPr>
      </w:pPr>
      <w:bookmarkStart w:id="599" w:name="_Toc272392060"/>
      <w:bookmarkStart w:id="600" w:name="_Toc457325164"/>
      <w:bookmarkStart w:id="601" w:name="_Toc408127917"/>
      <w:bookmarkStart w:id="602" w:name="_Toc350171115"/>
      <w:bookmarkStart w:id="603" w:name="_Toc398568054"/>
      <w:bookmarkStart w:id="604" w:name="_Toc438493153"/>
      <w:bookmarkStart w:id="605" w:name="_Toc28365"/>
      <w:bookmarkStart w:id="606" w:name="_Toc457311504"/>
      <w:bookmarkStart w:id="607" w:name="_Toc30204"/>
      <w:bookmarkStart w:id="608" w:name="_Toc22389"/>
      <w:bookmarkStart w:id="609" w:name="_Toc9895"/>
      <w:bookmarkStart w:id="610" w:name="_Toc15601"/>
      <w:bookmarkStart w:id="611" w:name="_Toc86202635"/>
      <w:bookmarkEnd w:id="592"/>
      <w:bookmarkEnd w:id="593"/>
      <w:bookmarkEnd w:id="594"/>
      <w:bookmarkEnd w:id="595"/>
      <w:bookmarkEnd w:id="596"/>
      <w:r w:rsidRPr="00274ECA">
        <w:rPr>
          <w:b/>
          <w:sz w:val="24"/>
        </w:rPr>
        <w:br w:type="page"/>
      </w:r>
    </w:p>
    <w:p w:rsidR="00A33BAA" w:rsidRPr="00274ECA" w:rsidRDefault="00E87A6B">
      <w:pPr>
        <w:jc w:val="center"/>
        <w:outlineLvl w:val="2"/>
        <w:rPr>
          <w:b/>
          <w:sz w:val="24"/>
        </w:rPr>
      </w:pPr>
      <w:bookmarkStart w:id="612" w:name="_Toc49433694"/>
      <w:r w:rsidRPr="00274ECA">
        <w:rPr>
          <w:rFonts w:hint="eastAsia"/>
          <w:b/>
          <w:sz w:val="24"/>
        </w:rPr>
        <w:lastRenderedPageBreak/>
        <w:t>（二）</w:t>
      </w:r>
      <w:bookmarkEnd w:id="599"/>
      <w:bookmarkEnd w:id="600"/>
      <w:bookmarkEnd w:id="601"/>
      <w:bookmarkEnd w:id="602"/>
      <w:bookmarkEnd w:id="603"/>
      <w:bookmarkEnd w:id="604"/>
      <w:bookmarkEnd w:id="605"/>
      <w:bookmarkEnd w:id="606"/>
      <w:bookmarkEnd w:id="607"/>
      <w:bookmarkEnd w:id="608"/>
      <w:bookmarkEnd w:id="609"/>
      <w:bookmarkEnd w:id="610"/>
      <w:r w:rsidR="0092056B" w:rsidRPr="00274ECA">
        <w:rPr>
          <w:rFonts w:hint="eastAsia"/>
          <w:b/>
          <w:sz w:val="24"/>
        </w:rPr>
        <w:t>磋商报价表</w:t>
      </w:r>
      <w:r w:rsidR="00826418" w:rsidRPr="00274ECA">
        <w:rPr>
          <w:rFonts w:hint="eastAsia"/>
          <w:b/>
          <w:sz w:val="24"/>
        </w:rPr>
        <w:t>（</w:t>
      </w:r>
      <w:r w:rsidR="00826418" w:rsidRPr="00274ECA">
        <w:rPr>
          <w:rFonts w:hint="eastAsia"/>
          <w:b/>
          <w:sz w:val="24"/>
        </w:rPr>
        <w:t>1</w:t>
      </w:r>
      <w:r w:rsidR="00826418" w:rsidRPr="00274ECA">
        <w:rPr>
          <w:rFonts w:hint="eastAsia"/>
          <w:b/>
          <w:sz w:val="24"/>
        </w:rPr>
        <w:t>标包）</w:t>
      </w:r>
      <w:bookmarkEnd w:id="612"/>
    </w:p>
    <w:p w:rsidR="0092056B" w:rsidRPr="00274ECA" w:rsidRDefault="0092056B" w:rsidP="0092056B">
      <w:pPr>
        <w:pStyle w:val="a0"/>
        <w:spacing w:after="0" w:line="360" w:lineRule="auto"/>
        <w:ind w:firstLineChars="0" w:firstLine="0"/>
      </w:pPr>
    </w:p>
    <w:tbl>
      <w:tblPr>
        <w:tblW w:w="10040" w:type="dxa"/>
        <w:jc w:val="center"/>
        <w:tblLook w:val="04A0" w:firstRow="1" w:lastRow="0" w:firstColumn="1" w:lastColumn="0" w:noHBand="0" w:noVBand="1"/>
      </w:tblPr>
      <w:tblGrid>
        <w:gridCol w:w="800"/>
        <w:gridCol w:w="3740"/>
        <w:gridCol w:w="900"/>
        <w:gridCol w:w="680"/>
        <w:gridCol w:w="920"/>
        <w:gridCol w:w="680"/>
        <w:gridCol w:w="2320"/>
      </w:tblGrid>
      <w:tr w:rsidR="00AE35F1" w:rsidRPr="00274ECA" w:rsidTr="00AE35F1">
        <w:trPr>
          <w:trHeight w:val="564"/>
          <w:tblHeader/>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b/>
                <w:bCs/>
                <w:kern w:val="0"/>
                <w:sz w:val="24"/>
                <w:szCs w:val="24"/>
              </w:rPr>
            </w:pPr>
            <w:r w:rsidRPr="00274ECA">
              <w:rPr>
                <w:rFonts w:ascii="宋体" w:hAnsi="宋体" w:cs="宋体" w:hint="eastAsia"/>
                <w:b/>
                <w:bCs/>
                <w:kern w:val="0"/>
                <w:sz w:val="24"/>
                <w:szCs w:val="24"/>
              </w:rPr>
              <w:t>序号</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b/>
                <w:bCs/>
                <w:kern w:val="0"/>
                <w:sz w:val="24"/>
                <w:szCs w:val="24"/>
              </w:rPr>
            </w:pPr>
            <w:r w:rsidRPr="00274ECA">
              <w:rPr>
                <w:rFonts w:ascii="宋体" w:hAnsi="宋体" w:cs="宋体" w:hint="eastAsia"/>
                <w:b/>
                <w:bCs/>
                <w:kern w:val="0"/>
                <w:sz w:val="24"/>
                <w:szCs w:val="24"/>
              </w:rPr>
              <w:t>项   目   名   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b/>
                <w:bCs/>
                <w:kern w:val="0"/>
                <w:sz w:val="24"/>
                <w:szCs w:val="24"/>
              </w:rPr>
            </w:pPr>
            <w:r w:rsidRPr="00274ECA">
              <w:rPr>
                <w:rFonts w:ascii="宋体" w:hAnsi="宋体" w:cs="宋体" w:hint="eastAsia"/>
                <w:b/>
                <w:bCs/>
                <w:kern w:val="0"/>
                <w:sz w:val="24"/>
                <w:szCs w:val="24"/>
              </w:rPr>
              <w:t>数量</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b/>
                <w:bCs/>
                <w:kern w:val="0"/>
                <w:sz w:val="24"/>
                <w:szCs w:val="24"/>
              </w:rPr>
            </w:pPr>
            <w:r w:rsidRPr="00274ECA">
              <w:rPr>
                <w:rFonts w:ascii="宋体" w:hAnsi="宋体" w:cs="宋体" w:hint="eastAsia"/>
                <w:b/>
                <w:bCs/>
                <w:kern w:val="0"/>
                <w:sz w:val="24"/>
                <w:szCs w:val="24"/>
              </w:rPr>
              <w:t>单位</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b/>
                <w:bCs/>
                <w:kern w:val="0"/>
                <w:sz w:val="24"/>
                <w:szCs w:val="24"/>
              </w:rPr>
            </w:pPr>
            <w:r w:rsidRPr="00274ECA">
              <w:rPr>
                <w:rFonts w:ascii="宋体" w:hAnsi="宋体" w:cs="宋体" w:hint="eastAsia"/>
                <w:b/>
                <w:bCs/>
                <w:kern w:val="0"/>
                <w:sz w:val="24"/>
                <w:szCs w:val="24"/>
              </w:rPr>
              <w:t>单价</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b/>
                <w:bCs/>
                <w:kern w:val="0"/>
                <w:sz w:val="24"/>
                <w:szCs w:val="24"/>
              </w:rPr>
            </w:pPr>
            <w:r w:rsidRPr="00274ECA">
              <w:rPr>
                <w:rFonts w:ascii="宋体" w:hAnsi="宋体" w:cs="宋体" w:hint="eastAsia"/>
                <w:b/>
                <w:bCs/>
                <w:kern w:val="0"/>
                <w:sz w:val="24"/>
                <w:szCs w:val="24"/>
              </w:rPr>
              <w:t>合价</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E35F1" w:rsidRPr="00274ECA" w:rsidRDefault="00AE35F1" w:rsidP="00AE35F1">
            <w:pPr>
              <w:widowControl/>
              <w:jc w:val="center"/>
              <w:rPr>
                <w:rFonts w:ascii="宋体" w:hAnsi="宋体" w:cs="宋体"/>
                <w:b/>
                <w:bCs/>
                <w:kern w:val="0"/>
                <w:sz w:val="24"/>
                <w:szCs w:val="24"/>
              </w:rPr>
            </w:pPr>
            <w:r w:rsidRPr="00274ECA">
              <w:rPr>
                <w:rFonts w:ascii="宋体" w:hAnsi="宋体" w:cs="宋体" w:hint="eastAsia"/>
                <w:b/>
                <w:bCs/>
                <w:kern w:val="0"/>
                <w:sz w:val="24"/>
                <w:szCs w:val="24"/>
              </w:rPr>
              <w:t>备       注</w:t>
            </w:r>
          </w:p>
        </w:tc>
      </w:tr>
      <w:tr w:rsidR="00AE35F1" w:rsidRPr="00274ECA" w:rsidTr="00AE35F1">
        <w:trPr>
          <w:trHeight w:val="564"/>
          <w:jc w:val="center"/>
        </w:trPr>
        <w:tc>
          <w:tcPr>
            <w:tcW w:w="10040" w:type="dxa"/>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rsidR="00AE35F1" w:rsidRPr="00274ECA" w:rsidRDefault="00AE35F1" w:rsidP="00AE35F1">
            <w:pPr>
              <w:widowControl/>
              <w:jc w:val="left"/>
              <w:rPr>
                <w:rFonts w:ascii="宋体" w:hAnsi="宋体" w:cs="宋体"/>
                <w:b/>
                <w:bCs/>
                <w:kern w:val="0"/>
                <w:sz w:val="24"/>
                <w:szCs w:val="24"/>
              </w:rPr>
            </w:pPr>
            <w:proofErr w:type="gramStart"/>
            <w:r w:rsidRPr="00274ECA">
              <w:rPr>
                <w:rFonts w:ascii="宋体" w:hAnsi="宋体" w:cs="宋体" w:hint="eastAsia"/>
                <w:b/>
                <w:bCs/>
                <w:kern w:val="0"/>
                <w:sz w:val="24"/>
                <w:szCs w:val="24"/>
              </w:rPr>
              <w:t>一丶</w:t>
            </w:r>
            <w:proofErr w:type="gramEnd"/>
            <w:r w:rsidRPr="00274ECA">
              <w:rPr>
                <w:rFonts w:ascii="宋体" w:hAnsi="宋体" w:cs="宋体" w:hint="eastAsia"/>
                <w:b/>
                <w:bCs/>
                <w:kern w:val="0"/>
                <w:sz w:val="24"/>
                <w:szCs w:val="24"/>
              </w:rPr>
              <w:t>老停车棚</w:t>
            </w:r>
          </w:p>
        </w:tc>
      </w:tr>
      <w:tr w:rsidR="00AE35F1" w:rsidRPr="00274ECA" w:rsidTr="00AE35F1">
        <w:trPr>
          <w:trHeight w:val="504"/>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1</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老停车房墙面钢架基层</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58.00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4*6方钢</w:t>
            </w:r>
          </w:p>
        </w:tc>
      </w:tr>
      <w:tr w:rsidR="00AE35F1" w:rsidRPr="00274ECA" w:rsidTr="00AE35F1">
        <w:trPr>
          <w:trHeight w:val="459"/>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2</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老停车房墙面</w:t>
            </w:r>
            <w:proofErr w:type="gramStart"/>
            <w:r w:rsidRPr="00274ECA">
              <w:rPr>
                <w:rFonts w:ascii="宋体" w:hAnsi="宋体" w:cs="宋体" w:hint="eastAsia"/>
                <w:kern w:val="0"/>
                <w:sz w:val="24"/>
                <w:szCs w:val="24"/>
              </w:rPr>
              <w:t>彩钢瓦</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58.00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铁皮</w:t>
            </w:r>
            <w:proofErr w:type="gramStart"/>
            <w:r w:rsidRPr="00274ECA">
              <w:rPr>
                <w:rFonts w:ascii="宋体" w:hAnsi="宋体" w:cs="宋体" w:hint="eastAsia"/>
                <w:kern w:val="0"/>
                <w:sz w:val="20"/>
              </w:rPr>
              <w:t>彩钢瓦</w:t>
            </w:r>
            <w:proofErr w:type="gramEnd"/>
          </w:p>
        </w:tc>
      </w:tr>
      <w:tr w:rsidR="00AE35F1" w:rsidRPr="00274ECA" w:rsidTr="00AE35F1">
        <w:trPr>
          <w:trHeight w:val="51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3</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搬运费及运输费</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51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4</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老停车</w:t>
            </w:r>
            <w:proofErr w:type="gramStart"/>
            <w:r w:rsidRPr="00274ECA">
              <w:rPr>
                <w:rFonts w:ascii="宋体" w:hAnsi="宋体" w:cs="宋体" w:hint="eastAsia"/>
                <w:kern w:val="0"/>
                <w:sz w:val="24"/>
                <w:szCs w:val="24"/>
              </w:rPr>
              <w:t>房做流水槽</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51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5</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老停车房改下水</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51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6</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电路改造</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564"/>
          <w:jc w:val="center"/>
        </w:trPr>
        <w:tc>
          <w:tcPr>
            <w:tcW w:w="10040" w:type="dxa"/>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rsidR="00AE35F1" w:rsidRPr="00274ECA" w:rsidRDefault="00AE35F1" w:rsidP="00AE35F1">
            <w:pPr>
              <w:widowControl/>
              <w:jc w:val="left"/>
              <w:rPr>
                <w:rFonts w:ascii="宋体" w:hAnsi="宋体" w:cs="宋体"/>
                <w:b/>
                <w:bCs/>
                <w:kern w:val="0"/>
                <w:sz w:val="24"/>
                <w:szCs w:val="24"/>
              </w:rPr>
            </w:pPr>
            <w:r w:rsidRPr="00274ECA">
              <w:rPr>
                <w:rFonts w:ascii="宋体" w:hAnsi="宋体" w:cs="宋体" w:hint="eastAsia"/>
                <w:b/>
                <w:bCs/>
                <w:kern w:val="0"/>
                <w:sz w:val="24"/>
                <w:szCs w:val="24"/>
              </w:rPr>
              <w:t>二</w:t>
            </w:r>
            <w:proofErr w:type="gramStart"/>
            <w:r w:rsidRPr="00274ECA">
              <w:rPr>
                <w:rFonts w:ascii="宋体" w:hAnsi="宋体" w:cs="宋体" w:hint="eastAsia"/>
                <w:b/>
                <w:bCs/>
                <w:kern w:val="0"/>
                <w:sz w:val="24"/>
                <w:szCs w:val="24"/>
              </w:rPr>
              <w:t>丶</w:t>
            </w:r>
            <w:proofErr w:type="gramEnd"/>
            <w:r w:rsidRPr="00274ECA">
              <w:rPr>
                <w:rFonts w:ascii="宋体" w:hAnsi="宋体" w:cs="宋体" w:hint="eastAsia"/>
                <w:b/>
                <w:bCs/>
                <w:kern w:val="0"/>
                <w:sz w:val="24"/>
                <w:szCs w:val="24"/>
              </w:rPr>
              <w:t>新停车棚</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1</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新做停车房钢架基层</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75.60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立柱10*10方钢，框架为4*8方钢，</w:t>
            </w:r>
            <w:proofErr w:type="gramStart"/>
            <w:r w:rsidRPr="00274ECA">
              <w:rPr>
                <w:rFonts w:ascii="宋体" w:hAnsi="宋体" w:cs="宋体" w:hint="eastAsia"/>
                <w:kern w:val="0"/>
                <w:sz w:val="20"/>
              </w:rPr>
              <w:t>刷白漆</w:t>
            </w:r>
            <w:proofErr w:type="gramEnd"/>
          </w:p>
        </w:tc>
      </w:tr>
      <w:tr w:rsidR="00AE35F1" w:rsidRPr="00274ECA" w:rsidTr="00AE35F1">
        <w:trPr>
          <w:trHeight w:val="49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2</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新停车房顶面玻璃</w:t>
            </w:r>
            <w:proofErr w:type="gramStart"/>
            <w:r w:rsidRPr="00274ECA">
              <w:rPr>
                <w:rFonts w:ascii="宋体" w:hAnsi="宋体" w:cs="宋体" w:hint="eastAsia"/>
                <w:kern w:val="0"/>
                <w:sz w:val="24"/>
                <w:szCs w:val="24"/>
              </w:rPr>
              <w:t>彩钢瓦</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72.80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玻璃钢瓦</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3</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新停车</w:t>
            </w:r>
            <w:proofErr w:type="gramStart"/>
            <w:r w:rsidRPr="00274ECA">
              <w:rPr>
                <w:rFonts w:ascii="宋体" w:hAnsi="宋体" w:cs="宋体" w:hint="eastAsia"/>
                <w:kern w:val="0"/>
                <w:sz w:val="24"/>
                <w:szCs w:val="24"/>
              </w:rPr>
              <w:t>房做流水槽</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 xml:space="preserve">　</w:t>
            </w:r>
          </w:p>
        </w:tc>
      </w:tr>
      <w:tr w:rsidR="00AE35F1" w:rsidRPr="00274ECA" w:rsidTr="00AE35F1">
        <w:trPr>
          <w:trHeight w:val="49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4</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新做停车房立柱基层</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 xml:space="preserve">　</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5</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新做停车房立柱基层回填</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 xml:space="preserve">　</w:t>
            </w:r>
          </w:p>
        </w:tc>
      </w:tr>
      <w:tr w:rsidR="00AE35F1" w:rsidRPr="00274ECA" w:rsidTr="00AE35F1">
        <w:trPr>
          <w:trHeight w:val="49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6</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新停车房改下水</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 xml:space="preserve">　</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7</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新停车房墙面钢架基层</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78.00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4*6方钢</w:t>
            </w:r>
            <w:proofErr w:type="gramStart"/>
            <w:r w:rsidRPr="00274ECA">
              <w:rPr>
                <w:rFonts w:ascii="宋体" w:hAnsi="宋体" w:cs="宋体" w:hint="eastAsia"/>
                <w:kern w:val="0"/>
                <w:sz w:val="20"/>
              </w:rPr>
              <w:t>刷白漆</w:t>
            </w:r>
            <w:proofErr w:type="gramEnd"/>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8</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新停车房墙面玻璃钢瓦</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78.00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玻璃钢瓦</w:t>
            </w:r>
          </w:p>
        </w:tc>
      </w:tr>
      <w:tr w:rsidR="00AE35F1" w:rsidRPr="00274ECA" w:rsidTr="00AE35F1">
        <w:trPr>
          <w:trHeight w:val="51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9</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电路改造</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51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10</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踏步台阶拆除</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11</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拆除垃圾清运</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564"/>
          <w:jc w:val="center"/>
        </w:trPr>
        <w:tc>
          <w:tcPr>
            <w:tcW w:w="10040" w:type="dxa"/>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rsidR="00AE35F1" w:rsidRPr="00274ECA" w:rsidRDefault="00AE35F1" w:rsidP="00AE35F1">
            <w:pPr>
              <w:widowControl/>
              <w:jc w:val="left"/>
              <w:rPr>
                <w:rFonts w:ascii="宋体" w:hAnsi="宋体" w:cs="宋体"/>
                <w:b/>
                <w:bCs/>
                <w:kern w:val="0"/>
                <w:sz w:val="24"/>
                <w:szCs w:val="24"/>
              </w:rPr>
            </w:pPr>
            <w:r w:rsidRPr="00274ECA">
              <w:rPr>
                <w:rFonts w:ascii="宋体" w:hAnsi="宋体" w:cs="宋体" w:hint="eastAsia"/>
                <w:b/>
                <w:bCs/>
                <w:kern w:val="0"/>
                <w:sz w:val="24"/>
                <w:szCs w:val="24"/>
              </w:rPr>
              <w:t>三</w:t>
            </w:r>
            <w:proofErr w:type="gramStart"/>
            <w:r w:rsidRPr="00274ECA">
              <w:rPr>
                <w:rFonts w:ascii="宋体" w:hAnsi="宋体" w:cs="宋体" w:hint="eastAsia"/>
                <w:b/>
                <w:bCs/>
                <w:kern w:val="0"/>
                <w:sz w:val="24"/>
                <w:szCs w:val="24"/>
              </w:rPr>
              <w:t>丶</w:t>
            </w:r>
            <w:proofErr w:type="gramEnd"/>
            <w:r w:rsidRPr="00274ECA">
              <w:rPr>
                <w:rFonts w:ascii="宋体" w:hAnsi="宋体" w:cs="宋体" w:hint="eastAsia"/>
                <w:b/>
                <w:bCs/>
                <w:kern w:val="0"/>
                <w:sz w:val="24"/>
                <w:szCs w:val="24"/>
              </w:rPr>
              <w:t>电动车停车棚</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1</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新电动车停车房墙面钢架基层</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23.00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4*6方钢</w:t>
            </w:r>
            <w:proofErr w:type="gramStart"/>
            <w:r w:rsidRPr="00274ECA">
              <w:rPr>
                <w:rFonts w:ascii="宋体" w:hAnsi="宋体" w:cs="宋体" w:hint="eastAsia"/>
                <w:kern w:val="0"/>
                <w:sz w:val="20"/>
              </w:rPr>
              <w:t>刷白漆</w:t>
            </w:r>
            <w:proofErr w:type="gramEnd"/>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2</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新电动车停车房墙面玻璃钢瓦</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23.00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玻璃钢瓦</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3</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新做停车房钢架基层</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24.30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立柱10*10方钢，框架为4*8方钢，</w:t>
            </w:r>
            <w:proofErr w:type="gramStart"/>
            <w:r w:rsidRPr="00274ECA">
              <w:rPr>
                <w:rFonts w:ascii="宋体" w:hAnsi="宋体" w:cs="宋体" w:hint="eastAsia"/>
                <w:kern w:val="0"/>
                <w:sz w:val="20"/>
              </w:rPr>
              <w:t>刷白漆</w:t>
            </w:r>
            <w:proofErr w:type="gramEnd"/>
          </w:p>
        </w:tc>
      </w:tr>
      <w:tr w:rsidR="00AE35F1" w:rsidRPr="00274ECA" w:rsidTr="00AE35F1">
        <w:trPr>
          <w:trHeight w:val="49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4</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新停车房顶面玻璃钢瓦</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24.30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0"/>
              </w:rPr>
            </w:pPr>
            <w:r w:rsidRPr="00274ECA">
              <w:rPr>
                <w:rFonts w:ascii="宋体" w:hAnsi="宋体" w:cs="宋体" w:hint="eastAsia"/>
                <w:kern w:val="0"/>
                <w:sz w:val="20"/>
              </w:rPr>
              <w:t>玻璃钢瓦</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lastRenderedPageBreak/>
              <w:t>5</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新停车</w:t>
            </w:r>
            <w:proofErr w:type="gramStart"/>
            <w:r w:rsidRPr="00274ECA">
              <w:rPr>
                <w:rFonts w:ascii="宋体" w:hAnsi="宋体" w:cs="宋体" w:hint="eastAsia"/>
                <w:kern w:val="0"/>
                <w:sz w:val="24"/>
                <w:szCs w:val="24"/>
              </w:rPr>
              <w:t>房做流水槽</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49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6</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新做电动车停车房立柱基层</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7</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新做电动车停车房立柱基层回填</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49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8</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新电动车停车房改下水</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51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9</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电路改造</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564"/>
          <w:jc w:val="center"/>
        </w:trPr>
        <w:tc>
          <w:tcPr>
            <w:tcW w:w="10040" w:type="dxa"/>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rsidR="00AE35F1" w:rsidRPr="00274ECA" w:rsidRDefault="00AE35F1" w:rsidP="00AE35F1">
            <w:pPr>
              <w:widowControl/>
              <w:jc w:val="left"/>
              <w:rPr>
                <w:rFonts w:ascii="宋体" w:hAnsi="宋体" w:cs="宋体"/>
                <w:b/>
                <w:bCs/>
                <w:kern w:val="0"/>
                <w:sz w:val="24"/>
                <w:szCs w:val="24"/>
              </w:rPr>
            </w:pPr>
            <w:r w:rsidRPr="00274ECA">
              <w:rPr>
                <w:rFonts w:ascii="宋体" w:hAnsi="宋体" w:cs="宋体" w:hint="eastAsia"/>
                <w:b/>
                <w:bCs/>
                <w:kern w:val="0"/>
                <w:sz w:val="24"/>
                <w:szCs w:val="24"/>
              </w:rPr>
              <w:t>四</w:t>
            </w:r>
            <w:proofErr w:type="gramStart"/>
            <w:r w:rsidRPr="00274ECA">
              <w:rPr>
                <w:rFonts w:ascii="宋体" w:hAnsi="宋体" w:cs="宋体" w:hint="eastAsia"/>
                <w:b/>
                <w:bCs/>
                <w:kern w:val="0"/>
                <w:sz w:val="24"/>
                <w:szCs w:val="24"/>
              </w:rPr>
              <w:t>丶</w:t>
            </w:r>
            <w:proofErr w:type="gramEnd"/>
            <w:r w:rsidRPr="00274ECA">
              <w:rPr>
                <w:rFonts w:ascii="宋体" w:hAnsi="宋体" w:cs="宋体" w:hint="eastAsia"/>
                <w:b/>
                <w:bCs/>
                <w:kern w:val="0"/>
                <w:sz w:val="24"/>
                <w:szCs w:val="24"/>
              </w:rPr>
              <w:t>其它</w:t>
            </w:r>
          </w:p>
        </w:tc>
      </w:tr>
      <w:tr w:rsidR="00AE35F1" w:rsidRPr="00274ECA" w:rsidTr="00AE35F1">
        <w:trPr>
          <w:trHeight w:val="51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1</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搬运费及运输费</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2</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垃圾清理费</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项</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48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3</w:t>
            </w:r>
          </w:p>
        </w:tc>
        <w:tc>
          <w:tcPr>
            <w:tcW w:w="374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管理费及税金</w:t>
            </w:r>
          </w:p>
        </w:tc>
        <w:tc>
          <w:tcPr>
            <w:tcW w:w="90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1.00 </w:t>
            </w:r>
          </w:p>
        </w:tc>
        <w:tc>
          <w:tcPr>
            <w:tcW w:w="68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13%</w:t>
            </w:r>
          </w:p>
        </w:tc>
        <w:tc>
          <w:tcPr>
            <w:tcW w:w="920" w:type="dxa"/>
            <w:tcBorders>
              <w:top w:val="nil"/>
              <w:left w:val="nil"/>
              <w:bottom w:val="single" w:sz="4" w:space="0" w:color="auto"/>
              <w:right w:val="single" w:sz="4" w:space="0" w:color="auto"/>
            </w:tcBorders>
            <w:shd w:val="clear" w:color="auto" w:fill="auto"/>
            <w:noWrap/>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bottom"/>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r>
      <w:tr w:rsidR="00AE35F1" w:rsidRPr="00274ECA" w:rsidTr="00AE35F1">
        <w:trPr>
          <w:trHeight w:val="510"/>
          <w:jc w:val="center"/>
        </w:trPr>
        <w:tc>
          <w:tcPr>
            <w:tcW w:w="6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920" w:type="dxa"/>
            <w:tcBorders>
              <w:top w:val="nil"/>
              <w:left w:val="nil"/>
              <w:bottom w:val="single" w:sz="4" w:space="0" w:color="auto"/>
              <w:right w:val="single" w:sz="4" w:space="0" w:color="000000"/>
            </w:tcBorders>
            <w:shd w:val="clear" w:color="auto" w:fill="auto"/>
            <w:vAlign w:val="center"/>
            <w:hideMark/>
          </w:tcPr>
          <w:p w:rsidR="00AE35F1" w:rsidRPr="00274ECA" w:rsidRDefault="00AE35F1" w:rsidP="00AE35F1">
            <w:pPr>
              <w:widowControl/>
              <w:jc w:val="center"/>
              <w:rPr>
                <w:rFonts w:ascii="宋体" w:hAnsi="宋体" w:cs="宋体"/>
                <w:b/>
                <w:bCs/>
                <w:kern w:val="0"/>
                <w:sz w:val="24"/>
                <w:szCs w:val="24"/>
              </w:rPr>
            </w:pPr>
            <w:r w:rsidRPr="00274ECA">
              <w:rPr>
                <w:rFonts w:ascii="宋体" w:hAnsi="宋体" w:cs="宋体" w:hint="eastAsia"/>
                <w:b/>
                <w:bCs/>
                <w:kern w:val="0"/>
                <w:sz w:val="24"/>
                <w:szCs w:val="24"/>
              </w:rPr>
              <w:t>合计</w:t>
            </w:r>
          </w:p>
        </w:tc>
        <w:tc>
          <w:tcPr>
            <w:tcW w:w="680" w:type="dxa"/>
            <w:tcBorders>
              <w:top w:val="nil"/>
              <w:left w:val="nil"/>
              <w:bottom w:val="single" w:sz="4" w:space="0" w:color="auto"/>
              <w:right w:val="single" w:sz="4" w:space="0" w:color="auto"/>
            </w:tcBorders>
            <w:shd w:val="clear" w:color="000000" w:fill="DDEBF7"/>
            <w:noWrap/>
            <w:vAlign w:val="center"/>
            <w:hideMark/>
          </w:tcPr>
          <w:p w:rsidR="00AE35F1" w:rsidRPr="00274ECA" w:rsidRDefault="00AE35F1" w:rsidP="00AE35F1">
            <w:pPr>
              <w:widowControl/>
              <w:jc w:val="center"/>
              <w:rPr>
                <w:rFonts w:ascii="宋体" w:hAnsi="宋体" w:cs="宋体"/>
                <w:kern w:val="0"/>
                <w:sz w:val="24"/>
                <w:szCs w:val="24"/>
              </w:rPr>
            </w:pPr>
            <w:r w:rsidRPr="00274ECA">
              <w:rPr>
                <w:rFonts w:ascii="宋体" w:hAnsi="宋体" w:cs="宋体" w:hint="eastAsia"/>
                <w:kern w:val="0"/>
                <w:sz w:val="24"/>
                <w:szCs w:val="24"/>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AE35F1" w:rsidRPr="00274ECA" w:rsidRDefault="00AE35F1" w:rsidP="00AE35F1">
            <w:pPr>
              <w:widowControl/>
              <w:jc w:val="left"/>
              <w:rPr>
                <w:rFonts w:ascii="宋体" w:hAnsi="宋体" w:cs="宋体"/>
                <w:kern w:val="0"/>
                <w:sz w:val="24"/>
                <w:szCs w:val="24"/>
              </w:rPr>
            </w:pPr>
            <w:r w:rsidRPr="00274ECA">
              <w:rPr>
                <w:rFonts w:ascii="宋体" w:hAnsi="宋体" w:cs="宋体" w:hint="eastAsia"/>
                <w:kern w:val="0"/>
                <w:sz w:val="24"/>
                <w:szCs w:val="24"/>
              </w:rPr>
              <w:t xml:space="preserve">　</w:t>
            </w:r>
          </w:p>
        </w:tc>
      </w:tr>
    </w:tbl>
    <w:p w:rsidR="0092056B" w:rsidRPr="00274ECA" w:rsidRDefault="0092056B" w:rsidP="0092056B">
      <w:pPr>
        <w:pStyle w:val="2Arial"/>
        <w:spacing w:after="0" w:line="360" w:lineRule="auto"/>
        <w:ind w:firstLineChars="0" w:firstLine="0"/>
      </w:pPr>
    </w:p>
    <w:p w:rsidR="0092056B" w:rsidRPr="00274ECA" w:rsidRDefault="0092056B" w:rsidP="0092056B">
      <w:pPr>
        <w:pStyle w:val="20"/>
        <w:spacing w:after="0" w:line="360" w:lineRule="auto"/>
        <w:ind w:leftChars="0" w:left="0" w:firstLine="0"/>
      </w:pPr>
    </w:p>
    <w:p w:rsidR="0092056B" w:rsidRPr="00274ECA" w:rsidRDefault="0092056B" w:rsidP="0092056B">
      <w:pPr>
        <w:pStyle w:val="2Arial"/>
        <w:spacing w:after="0" w:line="360" w:lineRule="auto"/>
        <w:ind w:firstLineChars="0" w:firstLine="0"/>
      </w:pPr>
    </w:p>
    <w:p w:rsidR="00A33BAA" w:rsidRPr="00274ECA" w:rsidRDefault="00E87A6B">
      <w:pPr>
        <w:spacing w:line="360" w:lineRule="auto"/>
        <w:rPr>
          <w:szCs w:val="21"/>
        </w:rPr>
      </w:pPr>
      <w:r w:rsidRPr="00274ECA">
        <w:rPr>
          <w:rFonts w:hint="eastAsia"/>
          <w:szCs w:val="21"/>
        </w:rPr>
        <w:t>供应商：</w:t>
      </w:r>
      <w:r w:rsidRPr="00274ECA">
        <w:rPr>
          <w:rFonts w:hint="eastAsia"/>
          <w:szCs w:val="21"/>
          <w:u w:val="single"/>
        </w:rPr>
        <w:t xml:space="preserve">                          </w:t>
      </w:r>
      <w:r w:rsidRPr="00274ECA">
        <w:rPr>
          <w:rFonts w:hint="eastAsia"/>
          <w:szCs w:val="21"/>
        </w:rPr>
        <w:t>（盖单位章）</w:t>
      </w:r>
    </w:p>
    <w:p w:rsidR="00A33BAA" w:rsidRPr="00274ECA" w:rsidRDefault="00E87A6B">
      <w:pPr>
        <w:spacing w:line="360" w:lineRule="auto"/>
        <w:rPr>
          <w:szCs w:val="21"/>
        </w:rPr>
      </w:pPr>
      <w:r w:rsidRPr="00274ECA">
        <w:rPr>
          <w:rFonts w:hint="eastAsia"/>
          <w:szCs w:val="21"/>
        </w:rPr>
        <w:t>法定代表人或其委托代理人：</w:t>
      </w:r>
      <w:r w:rsidRPr="00274ECA">
        <w:rPr>
          <w:rFonts w:hint="eastAsia"/>
          <w:szCs w:val="21"/>
          <w:u w:val="single"/>
        </w:rPr>
        <w:t xml:space="preserve">        </w:t>
      </w:r>
      <w:r w:rsidRPr="00274ECA">
        <w:rPr>
          <w:rFonts w:hint="eastAsia"/>
          <w:szCs w:val="21"/>
        </w:rPr>
        <w:t>（签字或盖章）</w:t>
      </w:r>
    </w:p>
    <w:p w:rsidR="0092056B" w:rsidRPr="00274ECA" w:rsidRDefault="00E87A6B">
      <w:pPr>
        <w:spacing w:line="360" w:lineRule="auto"/>
        <w:rPr>
          <w:szCs w:val="21"/>
        </w:rPr>
      </w:pPr>
      <w:r w:rsidRPr="00274ECA">
        <w:rPr>
          <w:rFonts w:hint="eastAsia"/>
          <w:szCs w:val="21"/>
        </w:rPr>
        <w:t>日期：</w:t>
      </w:r>
      <w:r w:rsidRPr="00274ECA">
        <w:rPr>
          <w:rFonts w:hint="eastAsia"/>
          <w:szCs w:val="21"/>
        </w:rPr>
        <w:t xml:space="preserve"> </w:t>
      </w:r>
      <w:r w:rsidRPr="00274ECA">
        <w:rPr>
          <w:rFonts w:hint="eastAsia"/>
          <w:szCs w:val="21"/>
          <w:u w:val="single"/>
        </w:rPr>
        <w:t xml:space="preserve">        </w:t>
      </w:r>
      <w:r w:rsidRPr="00274ECA">
        <w:rPr>
          <w:rFonts w:hint="eastAsia"/>
          <w:szCs w:val="21"/>
        </w:rPr>
        <w:t>年</w:t>
      </w:r>
      <w:r w:rsidRPr="00274ECA">
        <w:rPr>
          <w:rFonts w:hint="eastAsia"/>
          <w:szCs w:val="21"/>
          <w:u w:val="single"/>
        </w:rPr>
        <w:t xml:space="preserve">      </w:t>
      </w:r>
      <w:r w:rsidRPr="00274ECA">
        <w:rPr>
          <w:rFonts w:hint="eastAsia"/>
          <w:szCs w:val="21"/>
        </w:rPr>
        <w:t>月</w:t>
      </w:r>
      <w:r w:rsidRPr="00274ECA">
        <w:rPr>
          <w:rFonts w:hint="eastAsia"/>
          <w:szCs w:val="21"/>
          <w:u w:val="single"/>
        </w:rPr>
        <w:t xml:space="preserve">      </w:t>
      </w:r>
      <w:r w:rsidRPr="00274ECA">
        <w:rPr>
          <w:rFonts w:hint="eastAsia"/>
          <w:szCs w:val="21"/>
        </w:rPr>
        <w:t>日</w:t>
      </w:r>
      <w:bookmarkStart w:id="613" w:name="_Toc449274496"/>
      <w:bookmarkStart w:id="614" w:name="_Toc202941489"/>
      <w:bookmarkStart w:id="615" w:name="_Toc408127921"/>
      <w:bookmarkStart w:id="616" w:name="_Toc86202648"/>
      <w:bookmarkEnd w:id="611"/>
    </w:p>
    <w:p w:rsidR="00826418" w:rsidRPr="00274ECA" w:rsidRDefault="00826418">
      <w:pPr>
        <w:widowControl/>
        <w:jc w:val="left"/>
        <w:rPr>
          <w:rFonts w:asciiTheme="minorHAnsi" w:hAnsiTheme="minorHAnsi" w:cstheme="minorBidi"/>
          <w:szCs w:val="22"/>
        </w:rPr>
      </w:pPr>
      <w:r w:rsidRPr="00274ECA">
        <w:br w:type="page"/>
      </w:r>
    </w:p>
    <w:p w:rsidR="00826418" w:rsidRPr="00274ECA" w:rsidRDefault="00826418" w:rsidP="00826418">
      <w:pPr>
        <w:jc w:val="center"/>
        <w:outlineLvl w:val="2"/>
        <w:rPr>
          <w:b/>
          <w:sz w:val="24"/>
        </w:rPr>
      </w:pPr>
      <w:bookmarkStart w:id="617" w:name="_Toc49433695"/>
      <w:r w:rsidRPr="00274ECA">
        <w:rPr>
          <w:rFonts w:hint="eastAsia"/>
          <w:b/>
          <w:sz w:val="24"/>
        </w:rPr>
        <w:lastRenderedPageBreak/>
        <w:t>（二）磋商报价表（</w:t>
      </w:r>
      <w:r w:rsidRPr="00274ECA">
        <w:rPr>
          <w:rFonts w:hint="eastAsia"/>
          <w:b/>
          <w:sz w:val="24"/>
        </w:rPr>
        <w:t>2</w:t>
      </w:r>
      <w:r w:rsidRPr="00274ECA">
        <w:rPr>
          <w:rFonts w:hint="eastAsia"/>
          <w:b/>
          <w:sz w:val="24"/>
        </w:rPr>
        <w:t>标包）</w:t>
      </w:r>
      <w:bookmarkEnd w:id="617"/>
    </w:p>
    <w:p w:rsidR="00826418" w:rsidRPr="00274ECA" w:rsidRDefault="00BD3487" w:rsidP="00BD3487">
      <w:pPr>
        <w:spacing w:line="360" w:lineRule="auto"/>
        <w:jc w:val="center"/>
        <w:rPr>
          <w:sz w:val="24"/>
        </w:rPr>
      </w:pPr>
      <w:r w:rsidRPr="00274ECA">
        <w:rPr>
          <w:rFonts w:hint="eastAsia"/>
          <w:b/>
          <w:bCs/>
          <w:sz w:val="24"/>
        </w:rPr>
        <w:t>分部分项工程和单价措施项目清单与计价表</w:t>
      </w:r>
    </w:p>
    <w:tbl>
      <w:tblPr>
        <w:tblW w:w="99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5"/>
        <w:gridCol w:w="1334"/>
        <w:gridCol w:w="1022"/>
        <w:gridCol w:w="2918"/>
        <w:gridCol w:w="593"/>
        <w:gridCol w:w="1028"/>
        <w:gridCol w:w="944"/>
        <w:gridCol w:w="397"/>
        <w:gridCol w:w="1225"/>
      </w:tblGrid>
      <w:tr w:rsidR="00BD3487" w:rsidRPr="00274ECA" w:rsidTr="00AE35F1">
        <w:trPr>
          <w:trHeight w:val="20"/>
          <w:tblHeader/>
          <w:jc w:val="center"/>
        </w:trPr>
        <w:tc>
          <w:tcPr>
            <w:tcW w:w="515" w:type="dxa"/>
            <w:vMerge w:val="restart"/>
            <w:shd w:val="clear" w:color="auto" w:fill="auto"/>
            <w:vAlign w:val="center"/>
            <w:hideMark/>
          </w:tcPr>
          <w:p w:rsidR="00BD3487" w:rsidRPr="00274ECA" w:rsidRDefault="00BD3487" w:rsidP="00BD3487">
            <w:pPr>
              <w:widowControl/>
              <w:jc w:val="center"/>
              <w:rPr>
                <w:rFonts w:ascii="宋体" w:hAnsi="宋体" w:cs="Arial"/>
                <w:b/>
                <w:kern w:val="0"/>
                <w:sz w:val="18"/>
                <w:szCs w:val="18"/>
              </w:rPr>
            </w:pPr>
            <w:r w:rsidRPr="00274ECA">
              <w:rPr>
                <w:rFonts w:ascii="宋体" w:hAnsi="宋体" w:cs="Arial" w:hint="eastAsia"/>
                <w:b/>
                <w:kern w:val="0"/>
                <w:sz w:val="18"/>
                <w:szCs w:val="18"/>
              </w:rPr>
              <w:t>序号</w:t>
            </w:r>
          </w:p>
        </w:tc>
        <w:tc>
          <w:tcPr>
            <w:tcW w:w="1334" w:type="dxa"/>
            <w:vMerge w:val="restart"/>
            <w:shd w:val="clear" w:color="auto" w:fill="auto"/>
            <w:vAlign w:val="center"/>
            <w:hideMark/>
          </w:tcPr>
          <w:p w:rsidR="00BD3487" w:rsidRPr="00274ECA" w:rsidRDefault="00BD3487" w:rsidP="00BD3487">
            <w:pPr>
              <w:widowControl/>
              <w:jc w:val="center"/>
              <w:rPr>
                <w:rFonts w:ascii="宋体" w:hAnsi="宋体" w:cs="Arial"/>
                <w:b/>
                <w:kern w:val="0"/>
                <w:sz w:val="18"/>
                <w:szCs w:val="18"/>
              </w:rPr>
            </w:pPr>
            <w:r w:rsidRPr="00274ECA">
              <w:rPr>
                <w:rFonts w:ascii="宋体" w:hAnsi="宋体" w:cs="Arial" w:hint="eastAsia"/>
                <w:b/>
                <w:kern w:val="0"/>
                <w:sz w:val="18"/>
                <w:szCs w:val="18"/>
              </w:rPr>
              <w:t>项目编码</w:t>
            </w:r>
          </w:p>
        </w:tc>
        <w:tc>
          <w:tcPr>
            <w:tcW w:w="1022" w:type="dxa"/>
            <w:vMerge w:val="restart"/>
            <w:shd w:val="clear" w:color="auto" w:fill="auto"/>
            <w:vAlign w:val="center"/>
            <w:hideMark/>
          </w:tcPr>
          <w:p w:rsidR="00BD3487" w:rsidRPr="00274ECA" w:rsidRDefault="00BD3487" w:rsidP="00BD3487">
            <w:pPr>
              <w:widowControl/>
              <w:jc w:val="center"/>
              <w:rPr>
                <w:rFonts w:ascii="宋体" w:hAnsi="宋体" w:cs="Arial"/>
                <w:b/>
                <w:kern w:val="0"/>
                <w:sz w:val="18"/>
                <w:szCs w:val="18"/>
              </w:rPr>
            </w:pPr>
            <w:r w:rsidRPr="00274ECA">
              <w:rPr>
                <w:rFonts w:ascii="宋体" w:hAnsi="宋体" w:cs="Arial" w:hint="eastAsia"/>
                <w:b/>
                <w:kern w:val="0"/>
                <w:sz w:val="18"/>
                <w:szCs w:val="18"/>
              </w:rPr>
              <w:t>项目名称</w:t>
            </w:r>
          </w:p>
        </w:tc>
        <w:tc>
          <w:tcPr>
            <w:tcW w:w="2918" w:type="dxa"/>
            <w:vMerge w:val="restart"/>
            <w:shd w:val="clear" w:color="auto" w:fill="auto"/>
            <w:vAlign w:val="center"/>
            <w:hideMark/>
          </w:tcPr>
          <w:p w:rsidR="00BD3487" w:rsidRPr="00274ECA" w:rsidRDefault="00BD3487" w:rsidP="00BD3487">
            <w:pPr>
              <w:widowControl/>
              <w:jc w:val="center"/>
              <w:rPr>
                <w:rFonts w:ascii="宋体" w:hAnsi="宋体" w:cs="Arial"/>
                <w:b/>
                <w:kern w:val="0"/>
                <w:sz w:val="18"/>
                <w:szCs w:val="18"/>
              </w:rPr>
            </w:pPr>
            <w:r w:rsidRPr="00274ECA">
              <w:rPr>
                <w:rFonts w:ascii="宋体" w:hAnsi="宋体" w:cs="Arial" w:hint="eastAsia"/>
                <w:b/>
                <w:kern w:val="0"/>
                <w:sz w:val="18"/>
                <w:szCs w:val="18"/>
              </w:rPr>
              <w:t>项目特征描述</w:t>
            </w:r>
          </w:p>
        </w:tc>
        <w:tc>
          <w:tcPr>
            <w:tcW w:w="593" w:type="dxa"/>
            <w:vMerge w:val="restart"/>
            <w:shd w:val="clear" w:color="auto" w:fill="auto"/>
            <w:vAlign w:val="center"/>
            <w:hideMark/>
          </w:tcPr>
          <w:p w:rsidR="00BD3487" w:rsidRPr="00274ECA" w:rsidRDefault="00BD3487" w:rsidP="00BD3487">
            <w:pPr>
              <w:widowControl/>
              <w:jc w:val="center"/>
              <w:rPr>
                <w:rFonts w:ascii="宋体" w:hAnsi="宋体" w:cs="Arial"/>
                <w:b/>
                <w:kern w:val="0"/>
                <w:sz w:val="18"/>
                <w:szCs w:val="18"/>
              </w:rPr>
            </w:pPr>
            <w:r w:rsidRPr="00274ECA">
              <w:rPr>
                <w:rFonts w:ascii="宋体" w:hAnsi="宋体" w:cs="Arial" w:hint="eastAsia"/>
                <w:b/>
                <w:kern w:val="0"/>
                <w:sz w:val="18"/>
                <w:szCs w:val="18"/>
              </w:rPr>
              <w:t>计量</w:t>
            </w:r>
            <w:r w:rsidRPr="00274ECA">
              <w:rPr>
                <w:rFonts w:ascii="宋体" w:hAnsi="宋体" w:cs="Arial" w:hint="eastAsia"/>
                <w:b/>
                <w:kern w:val="0"/>
                <w:sz w:val="18"/>
                <w:szCs w:val="18"/>
              </w:rPr>
              <w:br/>
              <w:t>单位</w:t>
            </w:r>
          </w:p>
        </w:tc>
        <w:tc>
          <w:tcPr>
            <w:tcW w:w="1028" w:type="dxa"/>
            <w:vMerge w:val="restart"/>
            <w:shd w:val="clear" w:color="auto" w:fill="auto"/>
            <w:vAlign w:val="center"/>
            <w:hideMark/>
          </w:tcPr>
          <w:p w:rsidR="00BD3487" w:rsidRPr="00274ECA" w:rsidRDefault="00BD3487" w:rsidP="00BD3487">
            <w:pPr>
              <w:widowControl/>
              <w:jc w:val="center"/>
              <w:rPr>
                <w:rFonts w:ascii="宋体" w:hAnsi="宋体" w:cs="Arial"/>
                <w:b/>
                <w:kern w:val="0"/>
                <w:sz w:val="18"/>
                <w:szCs w:val="18"/>
              </w:rPr>
            </w:pPr>
            <w:r w:rsidRPr="00274ECA">
              <w:rPr>
                <w:rFonts w:ascii="宋体" w:hAnsi="宋体" w:cs="Arial" w:hint="eastAsia"/>
                <w:b/>
                <w:kern w:val="0"/>
                <w:sz w:val="18"/>
                <w:szCs w:val="18"/>
              </w:rPr>
              <w:t>工程量</w:t>
            </w:r>
          </w:p>
        </w:tc>
        <w:tc>
          <w:tcPr>
            <w:tcW w:w="2566" w:type="dxa"/>
            <w:gridSpan w:val="3"/>
            <w:shd w:val="clear" w:color="auto" w:fill="auto"/>
            <w:vAlign w:val="center"/>
            <w:hideMark/>
          </w:tcPr>
          <w:p w:rsidR="00BD3487" w:rsidRPr="00274ECA" w:rsidRDefault="00BD3487" w:rsidP="00BD3487">
            <w:pPr>
              <w:widowControl/>
              <w:jc w:val="center"/>
              <w:rPr>
                <w:rFonts w:ascii="宋体" w:hAnsi="宋体" w:cs="Arial"/>
                <w:b/>
                <w:kern w:val="0"/>
                <w:sz w:val="18"/>
                <w:szCs w:val="18"/>
              </w:rPr>
            </w:pPr>
            <w:r w:rsidRPr="00274ECA">
              <w:rPr>
                <w:rFonts w:ascii="宋体" w:hAnsi="宋体" w:cs="Arial" w:hint="eastAsia"/>
                <w:b/>
                <w:kern w:val="0"/>
                <w:sz w:val="18"/>
                <w:szCs w:val="18"/>
              </w:rPr>
              <w:t>金额（元）</w:t>
            </w:r>
          </w:p>
        </w:tc>
      </w:tr>
      <w:tr w:rsidR="00BD3487" w:rsidRPr="00274ECA" w:rsidTr="00AE35F1">
        <w:trPr>
          <w:trHeight w:val="20"/>
          <w:tblHeader/>
          <w:jc w:val="center"/>
        </w:trPr>
        <w:tc>
          <w:tcPr>
            <w:tcW w:w="515" w:type="dxa"/>
            <w:vMerge/>
            <w:vAlign w:val="center"/>
            <w:hideMark/>
          </w:tcPr>
          <w:p w:rsidR="00BD3487" w:rsidRPr="00274ECA" w:rsidRDefault="00BD3487" w:rsidP="00BD3487">
            <w:pPr>
              <w:widowControl/>
              <w:jc w:val="left"/>
              <w:rPr>
                <w:rFonts w:ascii="宋体" w:hAnsi="宋体" w:cs="Arial"/>
                <w:b/>
                <w:kern w:val="0"/>
                <w:sz w:val="18"/>
                <w:szCs w:val="18"/>
              </w:rPr>
            </w:pPr>
          </w:p>
        </w:tc>
        <w:tc>
          <w:tcPr>
            <w:tcW w:w="1334" w:type="dxa"/>
            <w:vMerge/>
            <w:vAlign w:val="center"/>
            <w:hideMark/>
          </w:tcPr>
          <w:p w:rsidR="00BD3487" w:rsidRPr="00274ECA" w:rsidRDefault="00BD3487" w:rsidP="00BD3487">
            <w:pPr>
              <w:widowControl/>
              <w:jc w:val="left"/>
              <w:rPr>
                <w:rFonts w:ascii="宋体" w:hAnsi="宋体" w:cs="Arial"/>
                <w:b/>
                <w:kern w:val="0"/>
                <w:sz w:val="18"/>
                <w:szCs w:val="18"/>
              </w:rPr>
            </w:pPr>
          </w:p>
        </w:tc>
        <w:tc>
          <w:tcPr>
            <w:tcW w:w="1022" w:type="dxa"/>
            <w:vMerge/>
            <w:vAlign w:val="center"/>
            <w:hideMark/>
          </w:tcPr>
          <w:p w:rsidR="00BD3487" w:rsidRPr="00274ECA" w:rsidRDefault="00BD3487" w:rsidP="00BD3487">
            <w:pPr>
              <w:widowControl/>
              <w:jc w:val="left"/>
              <w:rPr>
                <w:rFonts w:ascii="宋体" w:hAnsi="宋体" w:cs="Arial"/>
                <w:b/>
                <w:kern w:val="0"/>
                <w:sz w:val="18"/>
                <w:szCs w:val="18"/>
              </w:rPr>
            </w:pPr>
          </w:p>
        </w:tc>
        <w:tc>
          <w:tcPr>
            <w:tcW w:w="2918" w:type="dxa"/>
            <w:vMerge/>
            <w:vAlign w:val="center"/>
            <w:hideMark/>
          </w:tcPr>
          <w:p w:rsidR="00BD3487" w:rsidRPr="00274ECA" w:rsidRDefault="00BD3487" w:rsidP="00BD3487">
            <w:pPr>
              <w:widowControl/>
              <w:jc w:val="left"/>
              <w:rPr>
                <w:rFonts w:ascii="宋体" w:hAnsi="宋体" w:cs="Arial"/>
                <w:b/>
                <w:kern w:val="0"/>
                <w:sz w:val="18"/>
                <w:szCs w:val="18"/>
              </w:rPr>
            </w:pPr>
          </w:p>
        </w:tc>
        <w:tc>
          <w:tcPr>
            <w:tcW w:w="593" w:type="dxa"/>
            <w:vMerge/>
            <w:vAlign w:val="center"/>
            <w:hideMark/>
          </w:tcPr>
          <w:p w:rsidR="00BD3487" w:rsidRPr="00274ECA" w:rsidRDefault="00BD3487" w:rsidP="00BD3487">
            <w:pPr>
              <w:widowControl/>
              <w:jc w:val="left"/>
              <w:rPr>
                <w:rFonts w:ascii="宋体" w:hAnsi="宋体" w:cs="Arial"/>
                <w:b/>
                <w:kern w:val="0"/>
                <w:sz w:val="18"/>
                <w:szCs w:val="18"/>
              </w:rPr>
            </w:pPr>
          </w:p>
        </w:tc>
        <w:tc>
          <w:tcPr>
            <w:tcW w:w="1028" w:type="dxa"/>
            <w:vMerge/>
            <w:vAlign w:val="center"/>
            <w:hideMark/>
          </w:tcPr>
          <w:p w:rsidR="00BD3487" w:rsidRPr="00274ECA" w:rsidRDefault="00BD3487" w:rsidP="00BD3487">
            <w:pPr>
              <w:widowControl/>
              <w:jc w:val="left"/>
              <w:rPr>
                <w:rFonts w:ascii="宋体" w:hAnsi="宋体" w:cs="Arial"/>
                <w:b/>
                <w:kern w:val="0"/>
                <w:sz w:val="18"/>
                <w:szCs w:val="18"/>
              </w:rPr>
            </w:pPr>
          </w:p>
        </w:tc>
        <w:tc>
          <w:tcPr>
            <w:tcW w:w="944" w:type="dxa"/>
            <w:vMerge w:val="restart"/>
            <w:shd w:val="clear" w:color="auto" w:fill="auto"/>
            <w:vAlign w:val="center"/>
            <w:hideMark/>
          </w:tcPr>
          <w:p w:rsidR="00BD3487" w:rsidRPr="00274ECA" w:rsidRDefault="00BD3487" w:rsidP="00AE35F1">
            <w:pPr>
              <w:widowControl/>
              <w:jc w:val="center"/>
              <w:rPr>
                <w:rFonts w:ascii="宋体" w:hAnsi="宋体" w:cs="Arial"/>
                <w:b/>
                <w:kern w:val="0"/>
                <w:sz w:val="18"/>
                <w:szCs w:val="18"/>
              </w:rPr>
            </w:pPr>
            <w:r w:rsidRPr="00274ECA">
              <w:rPr>
                <w:rFonts w:ascii="宋体" w:hAnsi="宋体" w:cs="Arial" w:hint="eastAsia"/>
                <w:b/>
                <w:kern w:val="0"/>
                <w:sz w:val="18"/>
                <w:szCs w:val="18"/>
              </w:rPr>
              <w:t>综合单价</w:t>
            </w:r>
          </w:p>
        </w:tc>
        <w:tc>
          <w:tcPr>
            <w:tcW w:w="397" w:type="dxa"/>
            <w:vMerge w:val="restart"/>
            <w:shd w:val="clear" w:color="auto" w:fill="auto"/>
            <w:vAlign w:val="center"/>
            <w:hideMark/>
          </w:tcPr>
          <w:p w:rsidR="00BD3487" w:rsidRPr="00274ECA" w:rsidRDefault="00BD3487" w:rsidP="00BD3487">
            <w:pPr>
              <w:widowControl/>
              <w:jc w:val="center"/>
              <w:rPr>
                <w:rFonts w:ascii="宋体" w:hAnsi="宋体" w:cs="Arial"/>
                <w:b/>
                <w:kern w:val="0"/>
                <w:sz w:val="18"/>
                <w:szCs w:val="18"/>
              </w:rPr>
            </w:pPr>
            <w:r w:rsidRPr="00274ECA">
              <w:rPr>
                <w:rFonts w:ascii="宋体" w:hAnsi="宋体" w:cs="Arial" w:hint="eastAsia"/>
                <w:b/>
                <w:kern w:val="0"/>
                <w:sz w:val="18"/>
                <w:szCs w:val="18"/>
              </w:rPr>
              <w:t>合价</w:t>
            </w:r>
          </w:p>
        </w:tc>
        <w:tc>
          <w:tcPr>
            <w:tcW w:w="1225" w:type="dxa"/>
            <w:shd w:val="clear" w:color="auto" w:fill="auto"/>
            <w:vAlign w:val="center"/>
            <w:hideMark/>
          </w:tcPr>
          <w:p w:rsidR="00BD3487" w:rsidRPr="00274ECA" w:rsidRDefault="00BD3487" w:rsidP="00BD3487">
            <w:pPr>
              <w:widowControl/>
              <w:jc w:val="center"/>
              <w:rPr>
                <w:rFonts w:ascii="宋体" w:hAnsi="宋体" w:cs="Arial"/>
                <w:b/>
                <w:kern w:val="0"/>
                <w:sz w:val="18"/>
                <w:szCs w:val="18"/>
              </w:rPr>
            </w:pPr>
            <w:r w:rsidRPr="00274ECA">
              <w:rPr>
                <w:rFonts w:ascii="宋体" w:hAnsi="宋体" w:cs="Arial" w:hint="eastAsia"/>
                <w:b/>
                <w:kern w:val="0"/>
                <w:sz w:val="18"/>
                <w:szCs w:val="18"/>
              </w:rPr>
              <w:t>其中</w:t>
            </w:r>
          </w:p>
        </w:tc>
      </w:tr>
      <w:tr w:rsidR="00BD3487" w:rsidRPr="00274ECA" w:rsidTr="00AE35F1">
        <w:trPr>
          <w:trHeight w:val="20"/>
          <w:tblHeader/>
          <w:jc w:val="center"/>
        </w:trPr>
        <w:tc>
          <w:tcPr>
            <w:tcW w:w="515" w:type="dxa"/>
            <w:vMerge/>
            <w:vAlign w:val="center"/>
            <w:hideMark/>
          </w:tcPr>
          <w:p w:rsidR="00BD3487" w:rsidRPr="00274ECA" w:rsidRDefault="00BD3487" w:rsidP="00BD3487">
            <w:pPr>
              <w:widowControl/>
              <w:jc w:val="left"/>
              <w:rPr>
                <w:rFonts w:ascii="宋体" w:hAnsi="宋体" w:cs="Arial"/>
                <w:b/>
                <w:kern w:val="0"/>
                <w:sz w:val="18"/>
                <w:szCs w:val="18"/>
              </w:rPr>
            </w:pPr>
          </w:p>
        </w:tc>
        <w:tc>
          <w:tcPr>
            <w:tcW w:w="1334" w:type="dxa"/>
            <w:vMerge/>
            <w:vAlign w:val="center"/>
            <w:hideMark/>
          </w:tcPr>
          <w:p w:rsidR="00BD3487" w:rsidRPr="00274ECA" w:rsidRDefault="00BD3487" w:rsidP="00BD3487">
            <w:pPr>
              <w:widowControl/>
              <w:jc w:val="left"/>
              <w:rPr>
                <w:rFonts w:ascii="宋体" w:hAnsi="宋体" w:cs="Arial"/>
                <w:b/>
                <w:kern w:val="0"/>
                <w:sz w:val="18"/>
                <w:szCs w:val="18"/>
              </w:rPr>
            </w:pPr>
          </w:p>
        </w:tc>
        <w:tc>
          <w:tcPr>
            <w:tcW w:w="1022" w:type="dxa"/>
            <w:vMerge/>
            <w:vAlign w:val="center"/>
            <w:hideMark/>
          </w:tcPr>
          <w:p w:rsidR="00BD3487" w:rsidRPr="00274ECA" w:rsidRDefault="00BD3487" w:rsidP="00BD3487">
            <w:pPr>
              <w:widowControl/>
              <w:jc w:val="left"/>
              <w:rPr>
                <w:rFonts w:ascii="宋体" w:hAnsi="宋体" w:cs="Arial"/>
                <w:b/>
                <w:kern w:val="0"/>
                <w:sz w:val="18"/>
                <w:szCs w:val="18"/>
              </w:rPr>
            </w:pPr>
          </w:p>
        </w:tc>
        <w:tc>
          <w:tcPr>
            <w:tcW w:w="2918" w:type="dxa"/>
            <w:vMerge/>
            <w:vAlign w:val="center"/>
            <w:hideMark/>
          </w:tcPr>
          <w:p w:rsidR="00BD3487" w:rsidRPr="00274ECA" w:rsidRDefault="00BD3487" w:rsidP="00BD3487">
            <w:pPr>
              <w:widowControl/>
              <w:jc w:val="left"/>
              <w:rPr>
                <w:rFonts w:ascii="宋体" w:hAnsi="宋体" w:cs="Arial"/>
                <w:b/>
                <w:kern w:val="0"/>
                <w:sz w:val="18"/>
                <w:szCs w:val="18"/>
              </w:rPr>
            </w:pPr>
          </w:p>
        </w:tc>
        <w:tc>
          <w:tcPr>
            <w:tcW w:w="593" w:type="dxa"/>
            <w:vMerge/>
            <w:vAlign w:val="center"/>
            <w:hideMark/>
          </w:tcPr>
          <w:p w:rsidR="00BD3487" w:rsidRPr="00274ECA" w:rsidRDefault="00BD3487" w:rsidP="00BD3487">
            <w:pPr>
              <w:widowControl/>
              <w:jc w:val="left"/>
              <w:rPr>
                <w:rFonts w:ascii="宋体" w:hAnsi="宋体" w:cs="Arial"/>
                <w:b/>
                <w:kern w:val="0"/>
                <w:sz w:val="18"/>
                <w:szCs w:val="18"/>
              </w:rPr>
            </w:pPr>
          </w:p>
        </w:tc>
        <w:tc>
          <w:tcPr>
            <w:tcW w:w="1028" w:type="dxa"/>
            <w:vMerge/>
            <w:vAlign w:val="center"/>
            <w:hideMark/>
          </w:tcPr>
          <w:p w:rsidR="00BD3487" w:rsidRPr="00274ECA" w:rsidRDefault="00BD3487" w:rsidP="00BD3487">
            <w:pPr>
              <w:widowControl/>
              <w:jc w:val="left"/>
              <w:rPr>
                <w:rFonts w:ascii="宋体" w:hAnsi="宋体" w:cs="Arial"/>
                <w:b/>
                <w:kern w:val="0"/>
                <w:sz w:val="18"/>
                <w:szCs w:val="18"/>
              </w:rPr>
            </w:pPr>
          </w:p>
        </w:tc>
        <w:tc>
          <w:tcPr>
            <w:tcW w:w="944" w:type="dxa"/>
            <w:vMerge/>
            <w:vAlign w:val="center"/>
            <w:hideMark/>
          </w:tcPr>
          <w:p w:rsidR="00BD3487" w:rsidRPr="00274ECA" w:rsidRDefault="00BD3487" w:rsidP="00BD3487">
            <w:pPr>
              <w:widowControl/>
              <w:jc w:val="left"/>
              <w:rPr>
                <w:rFonts w:ascii="宋体" w:hAnsi="宋体" w:cs="Arial"/>
                <w:b/>
                <w:kern w:val="0"/>
                <w:sz w:val="18"/>
                <w:szCs w:val="18"/>
              </w:rPr>
            </w:pPr>
          </w:p>
        </w:tc>
        <w:tc>
          <w:tcPr>
            <w:tcW w:w="397" w:type="dxa"/>
            <w:vMerge/>
            <w:vAlign w:val="center"/>
            <w:hideMark/>
          </w:tcPr>
          <w:p w:rsidR="00BD3487" w:rsidRPr="00274ECA" w:rsidRDefault="00BD3487" w:rsidP="00BD3487">
            <w:pPr>
              <w:widowControl/>
              <w:jc w:val="left"/>
              <w:rPr>
                <w:rFonts w:ascii="宋体" w:hAnsi="宋体" w:cs="Arial"/>
                <w:b/>
                <w:kern w:val="0"/>
                <w:sz w:val="18"/>
                <w:szCs w:val="18"/>
              </w:rPr>
            </w:pPr>
          </w:p>
        </w:tc>
        <w:tc>
          <w:tcPr>
            <w:tcW w:w="1225" w:type="dxa"/>
            <w:shd w:val="clear" w:color="auto" w:fill="auto"/>
            <w:vAlign w:val="center"/>
            <w:hideMark/>
          </w:tcPr>
          <w:p w:rsidR="00BD3487" w:rsidRPr="00274ECA" w:rsidRDefault="00BD3487" w:rsidP="00BD3487">
            <w:pPr>
              <w:widowControl/>
              <w:jc w:val="center"/>
              <w:rPr>
                <w:rFonts w:ascii="宋体" w:hAnsi="宋体" w:cs="Arial"/>
                <w:b/>
                <w:kern w:val="0"/>
                <w:sz w:val="18"/>
                <w:szCs w:val="18"/>
              </w:rPr>
            </w:pPr>
            <w:r w:rsidRPr="00274ECA">
              <w:rPr>
                <w:rFonts w:ascii="宋体" w:hAnsi="宋体" w:cs="Arial" w:hint="eastAsia"/>
                <w:b/>
                <w:kern w:val="0"/>
                <w:sz w:val="18"/>
                <w:szCs w:val="18"/>
              </w:rPr>
              <w:t>暂估价</w:t>
            </w: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011610002001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金属门窗拆除</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1.拆除电动玻璃感应门</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14.16</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011608002001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铲除涂料面</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1.原顶面乳胶漆铲除</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194.90</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011613001001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灯具拆除</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1.原顶面筒灯拆除</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套</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52</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4</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011210003001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玻璃隔断</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1.断桥铝双层钢化玻璃隔断</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20.73</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5</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010807003001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百叶窗</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1.塑料百叶帘</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25.05</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6</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010802001001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金属(塑钢)门</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1.断桥铝中空钢化玻璃门平开门</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4.32</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7</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011210002001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金属隔断</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1.10mm钢化玻璃橱窗</w:t>
            </w:r>
            <w:r w:rsidRPr="00274ECA">
              <w:rPr>
                <w:rFonts w:ascii="宋体" w:hAnsi="宋体" w:cs="Arial" w:hint="eastAsia"/>
                <w:kern w:val="0"/>
                <w:sz w:val="16"/>
                <w:szCs w:val="16"/>
              </w:rPr>
              <w:br/>
              <w:t>2.方管框架，细木工板不锈钢包边</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14.16</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8</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011501006001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书柜</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1.实木装饰板柜体书柜</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33.16</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9</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011207001001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墙面装饰板</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1.木龙骨细木工板基层石膏板饰面</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11.7</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10</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011207001002</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墙面装饰板</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1.木龙骨细木工板基层实木装饰板饰面</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5.77</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11</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01B003</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木花格隔断</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1.定制木花格隔断</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15.01</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12</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011406003001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满刮腻子</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1.墙面满刮腻子2遍</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11.7</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13</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011408001001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墙纸裱糊</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1.定制中国风壁布</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11.7</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14</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01B004</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成品木花格</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1.壁布外部木花格</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11.7</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15</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011208001001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柱(梁)面装饰</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1.木</w:t>
            </w:r>
            <w:proofErr w:type="gramStart"/>
            <w:r w:rsidRPr="00274ECA">
              <w:rPr>
                <w:rFonts w:ascii="宋体" w:hAnsi="宋体" w:cs="Arial" w:hint="eastAsia"/>
                <w:kern w:val="0"/>
                <w:sz w:val="16"/>
                <w:szCs w:val="16"/>
              </w:rPr>
              <w:t>龙骨美岩板</w:t>
            </w:r>
            <w:proofErr w:type="gramEnd"/>
            <w:r w:rsidRPr="00274ECA">
              <w:rPr>
                <w:rFonts w:ascii="宋体" w:hAnsi="宋体" w:cs="Arial" w:hint="eastAsia"/>
                <w:kern w:val="0"/>
                <w:sz w:val="16"/>
                <w:szCs w:val="16"/>
              </w:rPr>
              <w:t>饰面</w:t>
            </w:r>
            <w:r w:rsidRPr="00274ECA">
              <w:rPr>
                <w:rFonts w:ascii="宋体" w:hAnsi="宋体" w:cs="Arial" w:hint="eastAsia"/>
                <w:kern w:val="0"/>
                <w:sz w:val="16"/>
                <w:szCs w:val="16"/>
              </w:rPr>
              <w:br/>
              <w:t>2.雕刻镂空图案</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20.38</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16</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011508002001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有机玻璃字</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1.亚克力字</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proofErr w:type="gramStart"/>
            <w:r w:rsidRPr="00274ECA">
              <w:rPr>
                <w:rFonts w:ascii="宋体" w:hAnsi="宋体" w:cs="Arial" w:hint="eastAsia"/>
                <w:kern w:val="0"/>
                <w:sz w:val="16"/>
                <w:szCs w:val="16"/>
              </w:rPr>
              <w:t>个</w:t>
            </w:r>
            <w:proofErr w:type="gramEnd"/>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15</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17</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01B001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亚克</w:t>
            </w:r>
            <w:proofErr w:type="gramStart"/>
            <w:r w:rsidRPr="00274ECA">
              <w:rPr>
                <w:rFonts w:ascii="宋体" w:hAnsi="宋体" w:cs="Arial" w:hint="eastAsia"/>
                <w:kern w:val="0"/>
                <w:sz w:val="16"/>
                <w:szCs w:val="16"/>
              </w:rPr>
              <w:t>力标志</w:t>
            </w:r>
            <w:proofErr w:type="gramEnd"/>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1.亚克力红旗五角星及徽标</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项</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18</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01B002</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仿古瓦屋檐造型</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 xml:space="preserve">　</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项</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19</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011502001001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金属装饰线</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1.木地板铝合金装饰压条</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37.98</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20</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011104002001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竹、木(复合)地板</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1.实木复合地板</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81.20</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21</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011201002001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顶面刷界面剂</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1.界面剂</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194.90</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22</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011406001001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抹灰面油漆</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1.顶面乳胶漆3遍</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194.90</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23</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010604001001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钢梁</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1.8#槽钢横梁</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t</w:t>
            </w:r>
          </w:p>
        </w:tc>
        <w:tc>
          <w:tcPr>
            <w:tcW w:w="1028" w:type="dxa"/>
            <w:shd w:val="clear" w:color="auto" w:fill="auto"/>
            <w:vAlign w:val="center"/>
            <w:hideMark/>
          </w:tcPr>
          <w:p w:rsidR="00BD3487" w:rsidRPr="00274ECA" w:rsidRDefault="00AE35F1" w:rsidP="00AE35F1">
            <w:pPr>
              <w:widowControl/>
              <w:jc w:val="center"/>
              <w:rPr>
                <w:rFonts w:ascii="宋体" w:hAnsi="宋体" w:cs="Arial"/>
                <w:kern w:val="0"/>
                <w:sz w:val="16"/>
                <w:szCs w:val="16"/>
              </w:rPr>
            </w:pPr>
            <w:r w:rsidRPr="00274ECA">
              <w:rPr>
                <w:rFonts w:ascii="宋体" w:hAnsi="宋体" w:cs="Arial" w:hint="eastAsia"/>
                <w:kern w:val="0"/>
                <w:sz w:val="16"/>
                <w:szCs w:val="16"/>
              </w:rPr>
              <w:t>0.084</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24</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011207001003</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墙面装饰板</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1部位：槽钢横梁</w:t>
            </w:r>
            <w:r w:rsidRPr="00274ECA">
              <w:rPr>
                <w:rFonts w:ascii="宋体" w:hAnsi="宋体" w:cs="Arial" w:hint="eastAsia"/>
                <w:kern w:val="0"/>
                <w:sz w:val="16"/>
                <w:szCs w:val="16"/>
              </w:rPr>
              <w:br/>
              <w:t>2.细木工板基层不锈钢饰面</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2.5</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25</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010810001001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窗帘</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1.布艺窗帘</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50.64</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26</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010810001002</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窗帘</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1.纱帘</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50.63</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27</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010810005001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窗帘轨</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1.铝合金轨道</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6.41</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lastRenderedPageBreak/>
              <w:t>28</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011701006001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满堂脚手架</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1.吊顶高度3.95米</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m2</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162.41</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29</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030404017001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配电箱</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1.空调小</w:t>
            </w:r>
            <w:proofErr w:type="gramStart"/>
            <w:r w:rsidRPr="00274ECA">
              <w:rPr>
                <w:rFonts w:ascii="宋体" w:hAnsi="宋体" w:cs="Arial" w:hint="eastAsia"/>
                <w:kern w:val="0"/>
                <w:sz w:val="16"/>
                <w:szCs w:val="16"/>
              </w:rPr>
              <w:t>电箱含空开</w:t>
            </w:r>
            <w:proofErr w:type="gramEnd"/>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台</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30</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030411001002</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配管</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1.PVC32</w:t>
            </w:r>
            <w:proofErr w:type="gramStart"/>
            <w:r w:rsidRPr="00274ECA">
              <w:rPr>
                <w:rFonts w:ascii="宋体" w:hAnsi="宋体" w:cs="Arial" w:hint="eastAsia"/>
                <w:kern w:val="0"/>
                <w:sz w:val="16"/>
                <w:szCs w:val="16"/>
              </w:rPr>
              <w:t>穿线管</w:t>
            </w:r>
            <w:proofErr w:type="gramEnd"/>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63.46</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31</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030411001001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配管</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1.PVC20</w:t>
            </w:r>
            <w:proofErr w:type="gramStart"/>
            <w:r w:rsidRPr="00274ECA">
              <w:rPr>
                <w:rFonts w:ascii="宋体" w:hAnsi="宋体" w:cs="Arial" w:hint="eastAsia"/>
                <w:kern w:val="0"/>
                <w:sz w:val="16"/>
                <w:szCs w:val="16"/>
              </w:rPr>
              <w:t>穿线管</w:t>
            </w:r>
            <w:proofErr w:type="gramEnd"/>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w:t>
            </w:r>
          </w:p>
        </w:tc>
        <w:tc>
          <w:tcPr>
            <w:tcW w:w="1028" w:type="dxa"/>
            <w:shd w:val="clear" w:color="auto" w:fill="auto"/>
            <w:vAlign w:val="center"/>
            <w:hideMark/>
          </w:tcPr>
          <w:p w:rsidR="00BD3487" w:rsidRPr="00274ECA" w:rsidRDefault="00AE35F1" w:rsidP="00BD3487">
            <w:pPr>
              <w:widowControl/>
              <w:jc w:val="center"/>
              <w:rPr>
                <w:rFonts w:ascii="宋体" w:hAnsi="宋体" w:cs="Arial"/>
                <w:kern w:val="0"/>
                <w:sz w:val="16"/>
                <w:szCs w:val="16"/>
              </w:rPr>
            </w:pPr>
            <w:r w:rsidRPr="00274ECA">
              <w:rPr>
                <w:rFonts w:ascii="宋体" w:hAnsi="宋体" w:cs="Arial" w:hint="eastAsia"/>
                <w:kern w:val="0"/>
                <w:sz w:val="16"/>
                <w:szCs w:val="16"/>
              </w:rPr>
              <w:t>175.57</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32</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030411004001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配线</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1.ZRBV-2.5mm2</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511.71</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33</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030411004002</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配线</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1.ZRBV-4mm2</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m</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405.89</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34</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030412004001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装饰灯</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1.6寸LED筒灯</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套</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52</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35</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040801029001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照明开关</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1.开关</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proofErr w:type="gramStart"/>
            <w:r w:rsidRPr="00274ECA">
              <w:rPr>
                <w:rFonts w:ascii="宋体" w:hAnsi="宋体" w:cs="Arial" w:hint="eastAsia"/>
                <w:kern w:val="0"/>
                <w:sz w:val="16"/>
                <w:szCs w:val="16"/>
              </w:rPr>
              <w:t>个</w:t>
            </w:r>
            <w:proofErr w:type="gramEnd"/>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36</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030404035001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插座</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1.五孔插座</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proofErr w:type="gramStart"/>
            <w:r w:rsidRPr="00274ECA">
              <w:rPr>
                <w:rFonts w:ascii="宋体" w:hAnsi="宋体" w:cs="Arial" w:hint="eastAsia"/>
                <w:kern w:val="0"/>
                <w:sz w:val="16"/>
                <w:szCs w:val="16"/>
              </w:rPr>
              <w:t>个</w:t>
            </w:r>
            <w:proofErr w:type="gramEnd"/>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11</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37</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030411006001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接线盒</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1.开关插座接线盒</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proofErr w:type="gramStart"/>
            <w:r w:rsidRPr="00274ECA">
              <w:rPr>
                <w:rFonts w:ascii="宋体" w:hAnsi="宋体" w:cs="Arial" w:hint="eastAsia"/>
                <w:kern w:val="0"/>
                <w:sz w:val="16"/>
                <w:szCs w:val="16"/>
              </w:rPr>
              <w:t>个</w:t>
            </w:r>
            <w:proofErr w:type="gramEnd"/>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10</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38</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030412004002</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装饰灯</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1.装饰大吊灯</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套</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39</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030412004003</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装饰灯</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1.装饰小吊灯</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套</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40</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031301017001</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脚手架搭拆</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1.电器脚手架搭拆</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项</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500BD3" w:rsidRPr="00274ECA" w:rsidTr="00AE35F1">
        <w:trPr>
          <w:trHeight w:val="20"/>
          <w:jc w:val="center"/>
        </w:trPr>
        <w:tc>
          <w:tcPr>
            <w:tcW w:w="515" w:type="dxa"/>
            <w:shd w:val="clear" w:color="auto" w:fill="auto"/>
            <w:vAlign w:val="center"/>
            <w:hideMark/>
          </w:tcPr>
          <w:p w:rsidR="00500BD3" w:rsidRPr="00274ECA" w:rsidRDefault="00500BD3" w:rsidP="00BD3487">
            <w:pPr>
              <w:widowControl/>
              <w:jc w:val="center"/>
              <w:rPr>
                <w:rFonts w:ascii="宋体" w:hAnsi="宋体" w:cs="Arial"/>
                <w:kern w:val="0"/>
                <w:sz w:val="16"/>
                <w:szCs w:val="16"/>
              </w:rPr>
            </w:pPr>
            <w:r w:rsidRPr="00274ECA">
              <w:rPr>
                <w:rFonts w:ascii="宋体" w:hAnsi="宋体" w:cs="Arial" w:hint="eastAsia"/>
                <w:kern w:val="0"/>
                <w:sz w:val="16"/>
                <w:szCs w:val="16"/>
              </w:rPr>
              <w:t>41</w:t>
            </w:r>
          </w:p>
        </w:tc>
        <w:tc>
          <w:tcPr>
            <w:tcW w:w="1334" w:type="dxa"/>
            <w:shd w:val="clear" w:color="auto" w:fill="auto"/>
            <w:vAlign w:val="center"/>
            <w:hideMark/>
          </w:tcPr>
          <w:p w:rsidR="00500BD3" w:rsidRPr="00274ECA" w:rsidRDefault="00500BD3" w:rsidP="00BD3487">
            <w:pPr>
              <w:widowControl/>
              <w:jc w:val="center"/>
              <w:rPr>
                <w:rFonts w:ascii="宋体" w:hAnsi="宋体" w:cs="Arial"/>
                <w:kern w:val="0"/>
                <w:sz w:val="16"/>
                <w:szCs w:val="16"/>
              </w:rPr>
            </w:pPr>
            <w:r w:rsidRPr="00274ECA">
              <w:rPr>
                <w:rFonts w:ascii="宋体" w:hAnsi="宋体" w:cs="Arial" w:hint="eastAsia"/>
                <w:kern w:val="0"/>
                <w:sz w:val="16"/>
                <w:szCs w:val="16"/>
              </w:rPr>
              <w:t>03B001</w:t>
            </w:r>
          </w:p>
        </w:tc>
        <w:tc>
          <w:tcPr>
            <w:tcW w:w="1022" w:type="dxa"/>
            <w:shd w:val="clear" w:color="auto" w:fill="auto"/>
            <w:vAlign w:val="center"/>
            <w:hideMark/>
          </w:tcPr>
          <w:p w:rsidR="00500BD3" w:rsidRPr="00274ECA" w:rsidRDefault="00500BD3" w:rsidP="00BD3487">
            <w:pPr>
              <w:widowControl/>
              <w:jc w:val="left"/>
              <w:rPr>
                <w:rFonts w:ascii="宋体" w:hAnsi="宋体" w:cs="Arial"/>
                <w:kern w:val="0"/>
                <w:sz w:val="16"/>
                <w:szCs w:val="16"/>
              </w:rPr>
            </w:pPr>
            <w:r w:rsidRPr="00274ECA">
              <w:rPr>
                <w:rFonts w:ascii="宋体" w:hAnsi="宋体" w:cs="Arial" w:hint="eastAsia"/>
                <w:kern w:val="0"/>
                <w:sz w:val="16"/>
                <w:szCs w:val="16"/>
              </w:rPr>
              <w:t>会议桌</w:t>
            </w:r>
          </w:p>
        </w:tc>
        <w:tc>
          <w:tcPr>
            <w:tcW w:w="2918" w:type="dxa"/>
            <w:shd w:val="clear" w:color="auto" w:fill="auto"/>
            <w:vAlign w:val="center"/>
            <w:hideMark/>
          </w:tcPr>
          <w:p w:rsidR="00500BD3" w:rsidRPr="00274ECA" w:rsidRDefault="00500BD3" w:rsidP="00DC2B98">
            <w:pPr>
              <w:widowControl/>
              <w:jc w:val="left"/>
              <w:rPr>
                <w:rFonts w:ascii="宋体" w:hAnsi="宋体" w:cs="Arial"/>
                <w:kern w:val="0"/>
                <w:sz w:val="16"/>
                <w:szCs w:val="16"/>
              </w:rPr>
            </w:pPr>
            <w:r w:rsidRPr="00274ECA">
              <w:rPr>
                <w:rFonts w:ascii="宋体" w:hAnsi="宋体" w:cs="Arial" w:hint="eastAsia"/>
                <w:kern w:val="0"/>
                <w:sz w:val="16"/>
                <w:szCs w:val="16"/>
              </w:rPr>
              <w:t>1.购买</w:t>
            </w:r>
          </w:p>
        </w:tc>
        <w:tc>
          <w:tcPr>
            <w:tcW w:w="593" w:type="dxa"/>
            <w:shd w:val="clear" w:color="auto" w:fill="auto"/>
            <w:vAlign w:val="center"/>
            <w:hideMark/>
          </w:tcPr>
          <w:p w:rsidR="00500BD3" w:rsidRPr="00274ECA" w:rsidRDefault="00500BD3" w:rsidP="00BD3487">
            <w:pPr>
              <w:widowControl/>
              <w:jc w:val="center"/>
              <w:rPr>
                <w:rFonts w:ascii="宋体" w:hAnsi="宋体" w:cs="Arial"/>
                <w:kern w:val="0"/>
                <w:sz w:val="16"/>
                <w:szCs w:val="16"/>
              </w:rPr>
            </w:pPr>
            <w:r w:rsidRPr="00274ECA">
              <w:rPr>
                <w:rFonts w:ascii="宋体" w:hAnsi="宋体" w:cs="Arial" w:hint="eastAsia"/>
                <w:kern w:val="0"/>
                <w:sz w:val="16"/>
                <w:szCs w:val="16"/>
              </w:rPr>
              <w:t>张</w:t>
            </w:r>
          </w:p>
        </w:tc>
        <w:tc>
          <w:tcPr>
            <w:tcW w:w="1028" w:type="dxa"/>
            <w:shd w:val="clear" w:color="auto" w:fill="auto"/>
            <w:vAlign w:val="center"/>
            <w:hideMark/>
          </w:tcPr>
          <w:p w:rsidR="00500BD3" w:rsidRPr="00274ECA" w:rsidRDefault="00500BD3" w:rsidP="00BD3487">
            <w:pPr>
              <w:widowControl/>
              <w:jc w:val="center"/>
              <w:rPr>
                <w:rFonts w:ascii="宋体" w:hAnsi="宋体" w:cs="Arial"/>
                <w:kern w:val="0"/>
                <w:sz w:val="16"/>
                <w:szCs w:val="16"/>
              </w:rPr>
            </w:pPr>
            <w:r w:rsidRPr="00274ECA">
              <w:rPr>
                <w:rFonts w:ascii="宋体" w:hAnsi="宋体" w:cs="Arial" w:hint="eastAsia"/>
                <w:kern w:val="0"/>
                <w:sz w:val="16"/>
                <w:szCs w:val="16"/>
              </w:rPr>
              <w:t>1</w:t>
            </w:r>
          </w:p>
        </w:tc>
        <w:tc>
          <w:tcPr>
            <w:tcW w:w="944" w:type="dxa"/>
            <w:shd w:val="clear" w:color="auto" w:fill="auto"/>
            <w:vAlign w:val="center"/>
          </w:tcPr>
          <w:p w:rsidR="00500BD3" w:rsidRPr="00274ECA" w:rsidRDefault="00500BD3" w:rsidP="00BD3487">
            <w:pPr>
              <w:widowControl/>
              <w:jc w:val="left"/>
              <w:rPr>
                <w:rFonts w:ascii="Arial" w:hAnsi="Arial" w:cs="Arial"/>
                <w:kern w:val="0"/>
                <w:sz w:val="20"/>
              </w:rPr>
            </w:pPr>
          </w:p>
        </w:tc>
        <w:tc>
          <w:tcPr>
            <w:tcW w:w="397" w:type="dxa"/>
            <w:shd w:val="clear" w:color="auto" w:fill="auto"/>
            <w:vAlign w:val="center"/>
          </w:tcPr>
          <w:p w:rsidR="00500BD3" w:rsidRPr="00274ECA" w:rsidRDefault="00500BD3" w:rsidP="00BD3487">
            <w:pPr>
              <w:widowControl/>
              <w:jc w:val="left"/>
              <w:rPr>
                <w:rFonts w:ascii="Arial" w:hAnsi="Arial" w:cs="Arial"/>
                <w:kern w:val="0"/>
                <w:sz w:val="20"/>
              </w:rPr>
            </w:pPr>
          </w:p>
        </w:tc>
        <w:tc>
          <w:tcPr>
            <w:tcW w:w="1225" w:type="dxa"/>
            <w:shd w:val="clear" w:color="auto" w:fill="auto"/>
            <w:vAlign w:val="center"/>
          </w:tcPr>
          <w:p w:rsidR="00500BD3" w:rsidRPr="00274ECA" w:rsidRDefault="00500BD3"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42</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03B002</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会议桌椅子</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1.购买</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把</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14</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43</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03B003</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双人沙发</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1.购买</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套</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4</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44</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03B004</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茶几</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1.购买</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套</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45</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03B005</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凳子</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1.购买</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套</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6</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515"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46</w:t>
            </w:r>
          </w:p>
        </w:tc>
        <w:tc>
          <w:tcPr>
            <w:tcW w:w="1334"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03B006</w:t>
            </w:r>
          </w:p>
        </w:tc>
        <w:tc>
          <w:tcPr>
            <w:tcW w:w="1022"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圆形茶几</w:t>
            </w:r>
          </w:p>
        </w:tc>
        <w:tc>
          <w:tcPr>
            <w:tcW w:w="2918" w:type="dxa"/>
            <w:shd w:val="clear" w:color="auto" w:fill="auto"/>
            <w:vAlign w:val="center"/>
            <w:hideMark/>
          </w:tcPr>
          <w:p w:rsidR="00BD3487" w:rsidRPr="00274ECA" w:rsidRDefault="00BD3487" w:rsidP="00BD3487">
            <w:pPr>
              <w:widowControl/>
              <w:jc w:val="left"/>
              <w:rPr>
                <w:rFonts w:ascii="宋体" w:hAnsi="宋体" w:cs="Arial"/>
                <w:kern w:val="0"/>
                <w:sz w:val="16"/>
                <w:szCs w:val="16"/>
              </w:rPr>
            </w:pPr>
            <w:r w:rsidRPr="00274ECA">
              <w:rPr>
                <w:rFonts w:ascii="宋体" w:hAnsi="宋体" w:cs="Arial" w:hint="eastAsia"/>
                <w:kern w:val="0"/>
                <w:sz w:val="16"/>
                <w:szCs w:val="16"/>
              </w:rPr>
              <w:t>1.购买</w:t>
            </w:r>
          </w:p>
        </w:tc>
        <w:tc>
          <w:tcPr>
            <w:tcW w:w="593"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套</w:t>
            </w:r>
          </w:p>
        </w:tc>
        <w:tc>
          <w:tcPr>
            <w:tcW w:w="1028" w:type="dxa"/>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2</w:t>
            </w:r>
          </w:p>
        </w:tc>
        <w:tc>
          <w:tcPr>
            <w:tcW w:w="944" w:type="dxa"/>
            <w:shd w:val="clear" w:color="auto" w:fill="auto"/>
            <w:vAlign w:val="center"/>
          </w:tcPr>
          <w:p w:rsidR="00BD3487" w:rsidRPr="00274ECA" w:rsidRDefault="00BD3487" w:rsidP="00BD3487">
            <w:pPr>
              <w:widowControl/>
              <w:jc w:val="left"/>
              <w:rPr>
                <w:rFonts w:ascii="Arial" w:hAnsi="Arial" w:cs="Arial"/>
                <w:kern w:val="0"/>
                <w:sz w:val="20"/>
              </w:rPr>
            </w:pPr>
          </w:p>
        </w:tc>
        <w:tc>
          <w:tcPr>
            <w:tcW w:w="397" w:type="dxa"/>
            <w:shd w:val="clear" w:color="auto" w:fill="auto"/>
            <w:vAlign w:val="center"/>
          </w:tcPr>
          <w:p w:rsidR="00BD3487" w:rsidRPr="00274ECA" w:rsidRDefault="00BD3487" w:rsidP="00BD3487">
            <w:pPr>
              <w:widowControl/>
              <w:jc w:val="left"/>
              <w:rPr>
                <w:rFonts w:ascii="Arial" w:hAnsi="Arial" w:cs="Arial"/>
                <w:kern w:val="0"/>
                <w:sz w:val="20"/>
              </w:rPr>
            </w:pPr>
          </w:p>
        </w:tc>
        <w:tc>
          <w:tcPr>
            <w:tcW w:w="1225" w:type="dxa"/>
            <w:shd w:val="clear" w:color="auto" w:fill="auto"/>
            <w:vAlign w:val="center"/>
          </w:tcPr>
          <w:p w:rsidR="00BD3487" w:rsidRPr="00274ECA" w:rsidRDefault="00BD3487" w:rsidP="00BD3487">
            <w:pPr>
              <w:widowControl/>
              <w:jc w:val="left"/>
              <w:rPr>
                <w:rFonts w:ascii="Arial" w:hAnsi="Arial" w:cs="Arial"/>
                <w:kern w:val="0"/>
                <w:sz w:val="20"/>
              </w:rPr>
            </w:pPr>
          </w:p>
        </w:tc>
      </w:tr>
      <w:tr w:rsidR="00BD3487" w:rsidRPr="00274ECA" w:rsidTr="00AE35F1">
        <w:trPr>
          <w:trHeight w:val="20"/>
          <w:jc w:val="center"/>
        </w:trPr>
        <w:tc>
          <w:tcPr>
            <w:tcW w:w="8354" w:type="dxa"/>
            <w:gridSpan w:val="7"/>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本页小计</w:t>
            </w:r>
          </w:p>
        </w:tc>
        <w:tc>
          <w:tcPr>
            <w:tcW w:w="397" w:type="dxa"/>
            <w:shd w:val="clear" w:color="auto" w:fill="auto"/>
            <w:vAlign w:val="center"/>
            <w:hideMark/>
          </w:tcPr>
          <w:p w:rsidR="00BD3487" w:rsidRPr="00274ECA" w:rsidRDefault="00BD3487" w:rsidP="00BD3487">
            <w:pPr>
              <w:widowControl/>
              <w:jc w:val="left"/>
              <w:rPr>
                <w:rFonts w:ascii="Arial" w:hAnsi="Arial" w:cs="Arial"/>
                <w:kern w:val="0"/>
                <w:sz w:val="20"/>
              </w:rPr>
            </w:pPr>
            <w:r w:rsidRPr="00274ECA">
              <w:rPr>
                <w:rFonts w:ascii="Arial" w:hAnsi="Arial" w:cs="Arial"/>
                <w:kern w:val="0"/>
                <w:sz w:val="20"/>
              </w:rPr>
              <w:t xml:space="preserve">　</w:t>
            </w:r>
          </w:p>
        </w:tc>
        <w:tc>
          <w:tcPr>
            <w:tcW w:w="1225" w:type="dxa"/>
            <w:shd w:val="clear" w:color="auto" w:fill="auto"/>
            <w:vAlign w:val="center"/>
            <w:hideMark/>
          </w:tcPr>
          <w:p w:rsidR="00BD3487" w:rsidRPr="00274ECA" w:rsidRDefault="00BD3487" w:rsidP="00BD3487">
            <w:pPr>
              <w:widowControl/>
              <w:jc w:val="left"/>
              <w:rPr>
                <w:rFonts w:ascii="Arial" w:hAnsi="Arial" w:cs="Arial"/>
                <w:kern w:val="0"/>
                <w:sz w:val="20"/>
              </w:rPr>
            </w:pPr>
            <w:r w:rsidRPr="00274ECA">
              <w:rPr>
                <w:rFonts w:ascii="Arial" w:hAnsi="Arial" w:cs="Arial"/>
                <w:kern w:val="0"/>
                <w:sz w:val="20"/>
              </w:rPr>
              <w:t xml:space="preserve">　</w:t>
            </w:r>
          </w:p>
        </w:tc>
      </w:tr>
      <w:tr w:rsidR="00BD3487" w:rsidRPr="00274ECA" w:rsidTr="00AE35F1">
        <w:trPr>
          <w:trHeight w:val="20"/>
          <w:jc w:val="center"/>
        </w:trPr>
        <w:tc>
          <w:tcPr>
            <w:tcW w:w="8354" w:type="dxa"/>
            <w:gridSpan w:val="7"/>
            <w:shd w:val="clear" w:color="auto" w:fill="auto"/>
            <w:vAlign w:val="center"/>
            <w:hideMark/>
          </w:tcPr>
          <w:p w:rsidR="00BD3487" w:rsidRPr="00274ECA" w:rsidRDefault="00BD3487" w:rsidP="00BD3487">
            <w:pPr>
              <w:widowControl/>
              <w:jc w:val="center"/>
              <w:rPr>
                <w:rFonts w:ascii="宋体" w:hAnsi="宋体" w:cs="Arial"/>
                <w:kern w:val="0"/>
                <w:sz w:val="16"/>
                <w:szCs w:val="16"/>
              </w:rPr>
            </w:pPr>
            <w:r w:rsidRPr="00274ECA">
              <w:rPr>
                <w:rFonts w:ascii="宋体" w:hAnsi="宋体" w:cs="Arial" w:hint="eastAsia"/>
                <w:kern w:val="0"/>
                <w:sz w:val="16"/>
                <w:szCs w:val="16"/>
              </w:rPr>
              <w:t>合    计</w:t>
            </w:r>
          </w:p>
        </w:tc>
        <w:tc>
          <w:tcPr>
            <w:tcW w:w="397" w:type="dxa"/>
            <w:shd w:val="clear" w:color="auto" w:fill="auto"/>
            <w:vAlign w:val="center"/>
            <w:hideMark/>
          </w:tcPr>
          <w:p w:rsidR="00BD3487" w:rsidRPr="00274ECA" w:rsidRDefault="00BD3487" w:rsidP="00BD3487">
            <w:pPr>
              <w:widowControl/>
              <w:jc w:val="left"/>
              <w:rPr>
                <w:rFonts w:ascii="Arial" w:hAnsi="Arial" w:cs="Arial"/>
                <w:kern w:val="0"/>
                <w:sz w:val="20"/>
              </w:rPr>
            </w:pPr>
            <w:r w:rsidRPr="00274ECA">
              <w:rPr>
                <w:rFonts w:ascii="Arial" w:hAnsi="Arial" w:cs="Arial"/>
                <w:kern w:val="0"/>
                <w:sz w:val="20"/>
              </w:rPr>
              <w:t xml:space="preserve">　</w:t>
            </w:r>
          </w:p>
        </w:tc>
        <w:tc>
          <w:tcPr>
            <w:tcW w:w="1225" w:type="dxa"/>
            <w:shd w:val="clear" w:color="auto" w:fill="auto"/>
            <w:vAlign w:val="center"/>
            <w:hideMark/>
          </w:tcPr>
          <w:p w:rsidR="00BD3487" w:rsidRPr="00274ECA" w:rsidRDefault="00BD3487" w:rsidP="00BD3487">
            <w:pPr>
              <w:widowControl/>
              <w:jc w:val="left"/>
              <w:rPr>
                <w:rFonts w:ascii="Arial" w:hAnsi="Arial" w:cs="Arial"/>
                <w:kern w:val="0"/>
                <w:sz w:val="20"/>
              </w:rPr>
            </w:pPr>
            <w:r w:rsidRPr="00274ECA">
              <w:rPr>
                <w:rFonts w:ascii="Arial" w:hAnsi="Arial" w:cs="Arial"/>
                <w:kern w:val="0"/>
                <w:sz w:val="20"/>
              </w:rPr>
              <w:t xml:space="preserve">　</w:t>
            </w:r>
          </w:p>
        </w:tc>
      </w:tr>
    </w:tbl>
    <w:p w:rsidR="00826418" w:rsidRPr="00274ECA" w:rsidRDefault="00AE35F1" w:rsidP="00BD3487">
      <w:pPr>
        <w:pStyle w:val="a0"/>
        <w:ind w:firstLineChars="0" w:firstLine="0"/>
      </w:pPr>
      <w:r w:rsidRPr="00274ECA">
        <w:t>注</w:t>
      </w:r>
      <w:r w:rsidRPr="00274ECA">
        <w:rPr>
          <w:rFonts w:hint="eastAsia"/>
        </w:rPr>
        <w:t>：</w:t>
      </w:r>
      <w:r w:rsidRPr="00274ECA">
        <w:t>单价</w:t>
      </w:r>
      <w:r w:rsidRPr="00274ECA">
        <w:rPr>
          <w:rFonts w:hint="eastAsia"/>
        </w:rPr>
        <w:t>应</w:t>
      </w:r>
      <w:r w:rsidRPr="00274ECA">
        <w:t>为</w:t>
      </w:r>
      <w:proofErr w:type="gramStart"/>
      <w:r w:rsidRPr="00274ECA">
        <w:t>全费用</w:t>
      </w:r>
      <w:proofErr w:type="gramEnd"/>
      <w:r w:rsidRPr="00274ECA">
        <w:t>综合单价</w:t>
      </w:r>
      <w:r w:rsidRPr="00274ECA">
        <w:rPr>
          <w:rFonts w:hint="eastAsia"/>
        </w:rPr>
        <w:t>。</w:t>
      </w:r>
      <w:r w:rsidR="00440BB0" w:rsidRPr="00274ECA">
        <w:rPr>
          <w:rFonts w:hint="eastAsia"/>
        </w:rPr>
        <w:t>不再单独记取</w:t>
      </w:r>
      <w:proofErr w:type="gramStart"/>
      <w:r w:rsidR="00440BB0" w:rsidRPr="00274ECA">
        <w:rPr>
          <w:rFonts w:hint="eastAsia"/>
        </w:rPr>
        <w:t>规</w:t>
      </w:r>
      <w:proofErr w:type="gramEnd"/>
      <w:r w:rsidR="00440BB0" w:rsidRPr="00274ECA">
        <w:rPr>
          <w:rFonts w:hint="eastAsia"/>
        </w:rPr>
        <w:t>费税金等其他费用。</w:t>
      </w:r>
    </w:p>
    <w:p w:rsidR="00826418" w:rsidRPr="00274ECA" w:rsidRDefault="00826418" w:rsidP="00826418">
      <w:pPr>
        <w:pStyle w:val="20"/>
        <w:spacing w:after="0" w:line="360" w:lineRule="auto"/>
        <w:ind w:leftChars="0" w:left="0" w:firstLine="0"/>
      </w:pPr>
    </w:p>
    <w:p w:rsidR="00826418" w:rsidRPr="00274ECA" w:rsidRDefault="00826418" w:rsidP="00826418">
      <w:pPr>
        <w:pStyle w:val="2Arial"/>
        <w:spacing w:after="0" w:line="360" w:lineRule="auto"/>
        <w:ind w:firstLineChars="0" w:firstLine="0"/>
      </w:pPr>
    </w:p>
    <w:p w:rsidR="00826418" w:rsidRPr="00274ECA" w:rsidRDefault="00826418" w:rsidP="00826418">
      <w:pPr>
        <w:spacing w:line="360" w:lineRule="auto"/>
        <w:rPr>
          <w:szCs w:val="21"/>
        </w:rPr>
      </w:pPr>
      <w:r w:rsidRPr="00274ECA">
        <w:rPr>
          <w:rFonts w:hint="eastAsia"/>
          <w:szCs w:val="21"/>
        </w:rPr>
        <w:t>供应商：</w:t>
      </w:r>
      <w:r w:rsidRPr="00274ECA">
        <w:rPr>
          <w:rFonts w:hint="eastAsia"/>
          <w:szCs w:val="21"/>
          <w:u w:val="single"/>
        </w:rPr>
        <w:t xml:space="preserve">                          </w:t>
      </w:r>
      <w:r w:rsidRPr="00274ECA">
        <w:rPr>
          <w:rFonts w:hint="eastAsia"/>
          <w:szCs w:val="21"/>
        </w:rPr>
        <w:t>（盖单位章）</w:t>
      </w:r>
    </w:p>
    <w:p w:rsidR="00826418" w:rsidRPr="00274ECA" w:rsidRDefault="00826418" w:rsidP="00826418">
      <w:pPr>
        <w:spacing w:line="360" w:lineRule="auto"/>
        <w:rPr>
          <w:szCs w:val="21"/>
        </w:rPr>
      </w:pPr>
      <w:r w:rsidRPr="00274ECA">
        <w:rPr>
          <w:rFonts w:hint="eastAsia"/>
          <w:szCs w:val="21"/>
        </w:rPr>
        <w:t>法定代表人或其委托代理人：</w:t>
      </w:r>
      <w:r w:rsidRPr="00274ECA">
        <w:rPr>
          <w:rFonts w:hint="eastAsia"/>
          <w:szCs w:val="21"/>
          <w:u w:val="single"/>
        </w:rPr>
        <w:t xml:space="preserve">        </w:t>
      </w:r>
      <w:r w:rsidRPr="00274ECA">
        <w:rPr>
          <w:rFonts w:hint="eastAsia"/>
          <w:szCs w:val="21"/>
        </w:rPr>
        <w:t>（签字或盖章）</w:t>
      </w:r>
    </w:p>
    <w:p w:rsidR="00826418" w:rsidRPr="00274ECA" w:rsidRDefault="00826418" w:rsidP="00826418">
      <w:pPr>
        <w:spacing w:line="360" w:lineRule="auto"/>
        <w:rPr>
          <w:szCs w:val="21"/>
        </w:rPr>
      </w:pPr>
      <w:r w:rsidRPr="00274ECA">
        <w:rPr>
          <w:rFonts w:hint="eastAsia"/>
          <w:szCs w:val="21"/>
        </w:rPr>
        <w:t>日期：</w:t>
      </w:r>
      <w:r w:rsidRPr="00274ECA">
        <w:rPr>
          <w:rFonts w:hint="eastAsia"/>
          <w:szCs w:val="21"/>
        </w:rPr>
        <w:t xml:space="preserve"> </w:t>
      </w:r>
      <w:r w:rsidRPr="00274ECA">
        <w:rPr>
          <w:rFonts w:hint="eastAsia"/>
          <w:szCs w:val="21"/>
          <w:u w:val="single"/>
        </w:rPr>
        <w:t xml:space="preserve">        </w:t>
      </w:r>
      <w:r w:rsidRPr="00274ECA">
        <w:rPr>
          <w:rFonts w:hint="eastAsia"/>
          <w:szCs w:val="21"/>
        </w:rPr>
        <w:t>年</w:t>
      </w:r>
      <w:r w:rsidRPr="00274ECA">
        <w:rPr>
          <w:rFonts w:hint="eastAsia"/>
          <w:szCs w:val="21"/>
          <w:u w:val="single"/>
        </w:rPr>
        <w:t xml:space="preserve">      </w:t>
      </w:r>
      <w:r w:rsidRPr="00274ECA">
        <w:rPr>
          <w:rFonts w:hint="eastAsia"/>
          <w:szCs w:val="21"/>
        </w:rPr>
        <w:t>月</w:t>
      </w:r>
      <w:r w:rsidRPr="00274ECA">
        <w:rPr>
          <w:rFonts w:hint="eastAsia"/>
          <w:szCs w:val="21"/>
          <w:u w:val="single"/>
        </w:rPr>
        <w:t xml:space="preserve">      </w:t>
      </w:r>
      <w:r w:rsidRPr="00274ECA">
        <w:rPr>
          <w:rFonts w:hint="eastAsia"/>
          <w:szCs w:val="21"/>
        </w:rPr>
        <w:t>日</w:t>
      </w:r>
    </w:p>
    <w:p w:rsidR="0092056B" w:rsidRPr="00274ECA" w:rsidRDefault="0092056B" w:rsidP="0092056B">
      <w:pPr>
        <w:pStyle w:val="a0"/>
        <w:ind w:firstLine="210"/>
      </w:pPr>
      <w:r w:rsidRPr="00274ECA">
        <w:br w:type="page"/>
      </w:r>
    </w:p>
    <w:p w:rsidR="00A33BAA" w:rsidRPr="00274ECA" w:rsidRDefault="00A33BAA">
      <w:pPr>
        <w:spacing w:line="360" w:lineRule="auto"/>
        <w:rPr>
          <w:szCs w:val="21"/>
        </w:rPr>
      </w:pPr>
    </w:p>
    <w:p w:rsidR="00A33BAA" w:rsidRPr="00274ECA" w:rsidRDefault="00E87A6B">
      <w:pPr>
        <w:pStyle w:val="2"/>
        <w:jc w:val="center"/>
      </w:pPr>
      <w:bookmarkStart w:id="618" w:name="_Toc49433696"/>
      <w:r w:rsidRPr="00274ECA">
        <w:rPr>
          <w:rFonts w:hint="eastAsia"/>
        </w:rPr>
        <w:t>二、法定代表人身份证明</w:t>
      </w:r>
      <w:bookmarkEnd w:id="613"/>
      <w:bookmarkEnd w:id="614"/>
      <w:bookmarkEnd w:id="618"/>
    </w:p>
    <w:p w:rsidR="00A33BAA" w:rsidRPr="00274ECA" w:rsidRDefault="00E87A6B">
      <w:pPr>
        <w:spacing w:line="360" w:lineRule="auto"/>
        <w:ind w:leftChars="300" w:left="630"/>
        <w:rPr>
          <w:rFonts w:ascii="宋体" w:hAnsi="宋体"/>
          <w:szCs w:val="21"/>
        </w:rPr>
      </w:pPr>
      <w:r w:rsidRPr="00274ECA">
        <w:rPr>
          <w:rFonts w:ascii="宋体" w:hAnsi="宋体" w:hint="eastAsia"/>
          <w:szCs w:val="21"/>
        </w:rPr>
        <w:t>供应商名称：</w:t>
      </w:r>
      <w:r w:rsidRPr="00274ECA">
        <w:rPr>
          <w:rFonts w:ascii="宋体" w:hAnsi="宋体" w:hint="eastAsia"/>
          <w:szCs w:val="21"/>
          <w:u w:val="single"/>
        </w:rPr>
        <w:t xml:space="preserve">                                </w:t>
      </w:r>
    </w:p>
    <w:p w:rsidR="00A33BAA" w:rsidRPr="00274ECA" w:rsidRDefault="00E87A6B">
      <w:pPr>
        <w:spacing w:line="360" w:lineRule="auto"/>
        <w:ind w:leftChars="300" w:left="630"/>
        <w:rPr>
          <w:rFonts w:ascii="宋体" w:hAnsi="宋体"/>
          <w:szCs w:val="21"/>
        </w:rPr>
      </w:pPr>
      <w:r w:rsidRPr="00274ECA">
        <w:rPr>
          <w:rFonts w:ascii="宋体" w:hAnsi="宋体" w:hint="eastAsia"/>
          <w:szCs w:val="21"/>
        </w:rPr>
        <w:t>单位性质：</w:t>
      </w:r>
      <w:r w:rsidRPr="00274ECA">
        <w:rPr>
          <w:rFonts w:ascii="宋体" w:hAnsi="宋体" w:hint="eastAsia"/>
          <w:szCs w:val="21"/>
          <w:u w:val="single"/>
        </w:rPr>
        <w:t xml:space="preserve">                                  </w:t>
      </w:r>
    </w:p>
    <w:p w:rsidR="00A33BAA" w:rsidRPr="00274ECA" w:rsidRDefault="00E87A6B">
      <w:pPr>
        <w:spacing w:line="360" w:lineRule="auto"/>
        <w:ind w:leftChars="300" w:left="630"/>
        <w:rPr>
          <w:rFonts w:ascii="宋体" w:hAnsi="宋体"/>
          <w:szCs w:val="21"/>
        </w:rPr>
      </w:pPr>
      <w:r w:rsidRPr="00274ECA">
        <w:rPr>
          <w:rFonts w:ascii="宋体" w:hAnsi="宋体" w:hint="eastAsia"/>
          <w:szCs w:val="21"/>
        </w:rPr>
        <w:t>地址：</w:t>
      </w:r>
      <w:r w:rsidRPr="00274ECA">
        <w:rPr>
          <w:rFonts w:ascii="宋体" w:hAnsi="宋体" w:hint="eastAsia"/>
          <w:szCs w:val="21"/>
          <w:u w:val="single"/>
        </w:rPr>
        <w:t xml:space="preserve">                                      </w:t>
      </w:r>
    </w:p>
    <w:p w:rsidR="00A33BAA" w:rsidRPr="00274ECA" w:rsidRDefault="00E87A6B">
      <w:pPr>
        <w:spacing w:line="360" w:lineRule="auto"/>
        <w:ind w:leftChars="300" w:left="630"/>
        <w:rPr>
          <w:rFonts w:ascii="宋体" w:hAnsi="宋体"/>
          <w:szCs w:val="21"/>
        </w:rPr>
      </w:pPr>
      <w:r w:rsidRPr="00274ECA">
        <w:rPr>
          <w:rFonts w:ascii="宋体" w:hAnsi="宋体" w:hint="eastAsia"/>
          <w:szCs w:val="21"/>
        </w:rPr>
        <w:t>成立时间：</w:t>
      </w:r>
      <w:r w:rsidRPr="00274ECA">
        <w:rPr>
          <w:rFonts w:ascii="宋体" w:hAnsi="宋体" w:hint="eastAsia"/>
          <w:szCs w:val="21"/>
          <w:u w:val="single"/>
        </w:rPr>
        <w:tab/>
        <w:t xml:space="preserve">           </w:t>
      </w:r>
      <w:r w:rsidRPr="00274ECA">
        <w:rPr>
          <w:rFonts w:ascii="宋体" w:hAnsi="宋体" w:hint="eastAsia"/>
          <w:szCs w:val="21"/>
        </w:rPr>
        <w:t>年</w:t>
      </w:r>
      <w:r w:rsidRPr="00274ECA">
        <w:rPr>
          <w:rFonts w:ascii="宋体" w:hAnsi="宋体" w:hint="eastAsia"/>
          <w:szCs w:val="21"/>
          <w:u w:val="single"/>
        </w:rPr>
        <w:t xml:space="preserve">        </w:t>
      </w:r>
      <w:r w:rsidRPr="00274ECA">
        <w:rPr>
          <w:rFonts w:ascii="宋体" w:hAnsi="宋体" w:hint="eastAsia"/>
          <w:szCs w:val="21"/>
        </w:rPr>
        <w:t>月</w:t>
      </w:r>
      <w:r w:rsidRPr="00274ECA">
        <w:rPr>
          <w:rFonts w:ascii="宋体" w:hAnsi="宋体" w:hint="eastAsia"/>
          <w:szCs w:val="21"/>
          <w:u w:val="single"/>
        </w:rPr>
        <w:t xml:space="preserve">         </w:t>
      </w:r>
      <w:r w:rsidRPr="00274ECA">
        <w:rPr>
          <w:rFonts w:ascii="宋体" w:hAnsi="宋体" w:hint="eastAsia"/>
          <w:szCs w:val="21"/>
        </w:rPr>
        <w:t>日</w:t>
      </w:r>
    </w:p>
    <w:p w:rsidR="00A33BAA" w:rsidRPr="00274ECA" w:rsidRDefault="00E87A6B">
      <w:pPr>
        <w:spacing w:line="360" w:lineRule="auto"/>
        <w:ind w:leftChars="300" w:left="630"/>
        <w:rPr>
          <w:rFonts w:ascii="宋体" w:hAnsi="宋体"/>
          <w:szCs w:val="21"/>
          <w:u w:val="single"/>
        </w:rPr>
      </w:pPr>
      <w:r w:rsidRPr="00274ECA">
        <w:rPr>
          <w:rFonts w:ascii="宋体" w:hAnsi="宋体" w:hint="eastAsia"/>
          <w:szCs w:val="21"/>
        </w:rPr>
        <w:t>经营期限：</w:t>
      </w:r>
      <w:r w:rsidRPr="00274ECA">
        <w:rPr>
          <w:rFonts w:ascii="宋体" w:hAnsi="宋体" w:hint="eastAsia"/>
          <w:szCs w:val="21"/>
          <w:u w:val="single"/>
        </w:rPr>
        <w:t xml:space="preserve">                                  </w:t>
      </w:r>
    </w:p>
    <w:p w:rsidR="00A33BAA" w:rsidRPr="00274ECA" w:rsidRDefault="00E87A6B">
      <w:pPr>
        <w:spacing w:line="360" w:lineRule="auto"/>
        <w:ind w:leftChars="300" w:left="630"/>
        <w:rPr>
          <w:rFonts w:ascii="宋体" w:hAnsi="宋体"/>
          <w:szCs w:val="21"/>
        </w:rPr>
      </w:pPr>
      <w:r w:rsidRPr="00274ECA">
        <w:rPr>
          <w:rFonts w:ascii="宋体" w:hAnsi="宋体" w:hint="eastAsia"/>
          <w:szCs w:val="21"/>
        </w:rPr>
        <w:t>姓名：</w:t>
      </w:r>
      <w:r w:rsidRPr="00274ECA">
        <w:rPr>
          <w:rFonts w:ascii="宋体" w:hAnsi="宋体" w:hint="eastAsia"/>
          <w:szCs w:val="21"/>
          <w:u w:val="single"/>
        </w:rPr>
        <w:t xml:space="preserve">      </w:t>
      </w:r>
      <w:r w:rsidRPr="00274ECA">
        <w:rPr>
          <w:rFonts w:ascii="宋体" w:hAnsi="宋体" w:hint="eastAsia"/>
          <w:szCs w:val="21"/>
        </w:rPr>
        <w:t xml:space="preserve"> 性别：</w:t>
      </w:r>
      <w:r w:rsidRPr="00274ECA">
        <w:rPr>
          <w:rFonts w:ascii="宋体" w:hAnsi="宋体" w:hint="eastAsia"/>
          <w:szCs w:val="21"/>
          <w:u w:val="single"/>
        </w:rPr>
        <w:t xml:space="preserve"> </w:t>
      </w:r>
      <w:r w:rsidRPr="00274ECA">
        <w:rPr>
          <w:rFonts w:ascii="宋体" w:hAnsi="宋体" w:hint="eastAsia"/>
          <w:szCs w:val="21"/>
          <w:u w:val="single"/>
        </w:rPr>
        <w:tab/>
        <w:t xml:space="preserve">  </w:t>
      </w:r>
      <w:r w:rsidRPr="00274ECA">
        <w:rPr>
          <w:rFonts w:ascii="宋体" w:hAnsi="宋体" w:hint="eastAsia"/>
          <w:szCs w:val="21"/>
        </w:rPr>
        <w:t>年龄：</w:t>
      </w:r>
      <w:r w:rsidRPr="00274ECA">
        <w:rPr>
          <w:rFonts w:ascii="宋体" w:hAnsi="宋体" w:hint="eastAsia"/>
          <w:szCs w:val="21"/>
          <w:u w:val="single"/>
        </w:rPr>
        <w:t xml:space="preserve"> </w:t>
      </w:r>
      <w:r w:rsidRPr="00274ECA">
        <w:rPr>
          <w:rFonts w:ascii="宋体" w:hAnsi="宋体" w:hint="eastAsia"/>
          <w:szCs w:val="21"/>
          <w:u w:val="single"/>
        </w:rPr>
        <w:tab/>
      </w:r>
      <w:r w:rsidRPr="00274ECA">
        <w:rPr>
          <w:rFonts w:ascii="宋体" w:hAnsi="宋体" w:hint="eastAsia"/>
          <w:szCs w:val="21"/>
        </w:rPr>
        <w:t>职务：</w:t>
      </w:r>
      <w:r w:rsidRPr="00274ECA">
        <w:rPr>
          <w:rFonts w:ascii="宋体" w:hAnsi="宋体" w:hint="eastAsia"/>
          <w:szCs w:val="21"/>
          <w:u w:val="single"/>
        </w:rPr>
        <w:t xml:space="preserve">      </w:t>
      </w:r>
    </w:p>
    <w:p w:rsidR="00A33BAA" w:rsidRPr="00274ECA" w:rsidRDefault="00E87A6B">
      <w:pPr>
        <w:spacing w:line="360" w:lineRule="auto"/>
        <w:ind w:leftChars="300" w:left="630"/>
        <w:rPr>
          <w:rFonts w:ascii="宋体" w:hAnsi="宋体"/>
          <w:szCs w:val="21"/>
        </w:rPr>
      </w:pPr>
      <w:r w:rsidRPr="00274ECA">
        <w:rPr>
          <w:rFonts w:ascii="宋体" w:hAnsi="宋体" w:hint="eastAsia"/>
          <w:szCs w:val="21"/>
        </w:rPr>
        <w:t>系</w:t>
      </w:r>
      <w:r w:rsidRPr="00274ECA">
        <w:rPr>
          <w:rFonts w:ascii="宋体" w:hAnsi="宋体" w:hint="eastAsia"/>
          <w:szCs w:val="21"/>
          <w:u w:val="single"/>
        </w:rPr>
        <w:t xml:space="preserve">                  </w:t>
      </w:r>
      <w:r w:rsidRPr="00274ECA">
        <w:rPr>
          <w:rFonts w:ascii="宋体" w:hAnsi="宋体" w:hint="eastAsia"/>
          <w:szCs w:val="21"/>
        </w:rPr>
        <w:t>（供应商名称）的法定代表人。</w:t>
      </w:r>
    </w:p>
    <w:p w:rsidR="00A33BAA" w:rsidRPr="00274ECA" w:rsidRDefault="00E87A6B">
      <w:pPr>
        <w:spacing w:line="360" w:lineRule="auto"/>
        <w:ind w:leftChars="300" w:left="630" w:firstLineChars="200" w:firstLine="420"/>
        <w:rPr>
          <w:rFonts w:ascii="宋体" w:hAnsi="宋体"/>
          <w:szCs w:val="21"/>
        </w:rPr>
      </w:pPr>
      <w:r w:rsidRPr="00274ECA">
        <w:rPr>
          <w:rFonts w:ascii="宋体" w:hAnsi="宋体" w:hint="eastAsia"/>
          <w:szCs w:val="21"/>
        </w:rPr>
        <w:t>特此证明。</w:t>
      </w:r>
    </w:p>
    <w:p w:rsidR="00A33BAA" w:rsidRPr="00274ECA" w:rsidRDefault="00A33BAA">
      <w:pPr>
        <w:spacing w:line="360" w:lineRule="auto"/>
        <w:rPr>
          <w:rFonts w:ascii="宋体" w:hAnsi="宋体"/>
          <w:szCs w:val="21"/>
        </w:rPr>
      </w:pPr>
    </w:p>
    <w:p w:rsidR="00A33BAA" w:rsidRPr="00274ECA" w:rsidRDefault="00A33BAA">
      <w:pPr>
        <w:spacing w:line="360" w:lineRule="auto"/>
        <w:rPr>
          <w:rFonts w:ascii="宋体" w:hAnsi="宋体"/>
          <w:szCs w:val="21"/>
        </w:rPr>
      </w:pPr>
    </w:p>
    <w:p w:rsidR="00A33BAA" w:rsidRPr="00274ECA" w:rsidRDefault="00A33BAA">
      <w:pPr>
        <w:spacing w:line="360" w:lineRule="auto"/>
        <w:rPr>
          <w:rFonts w:ascii="宋体" w:hAnsi="宋体"/>
          <w:szCs w:val="21"/>
        </w:rPr>
      </w:pPr>
    </w:p>
    <w:p w:rsidR="00A33BAA" w:rsidRPr="00274ECA" w:rsidRDefault="00E87A6B">
      <w:pPr>
        <w:spacing w:line="360" w:lineRule="auto"/>
        <w:jc w:val="right"/>
        <w:rPr>
          <w:rFonts w:ascii="宋体" w:hAnsi="宋体"/>
          <w:szCs w:val="21"/>
        </w:rPr>
      </w:pPr>
      <w:r w:rsidRPr="00274ECA">
        <w:rPr>
          <w:rFonts w:ascii="宋体" w:hAnsi="宋体" w:hint="eastAsia"/>
          <w:szCs w:val="21"/>
        </w:rPr>
        <w:t>供应商：</w:t>
      </w:r>
      <w:r w:rsidRPr="00274ECA">
        <w:rPr>
          <w:rFonts w:ascii="宋体" w:hAnsi="宋体" w:hint="eastAsia"/>
          <w:szCs w:val="21"/>
          <w:u w:val="single"/>
        </w:rPr>
        <w:t xml:space="preserve">                     </w:t>
      </w:r>
      <w:r w:rsidRPr="00274ECA">
        <w:rPr>
          <w:rFonts w:ascii="宋体" w:hAnsi="宋体" w:hint="eastAsia"/>
          <w:szCs w:val="21"/>
        </w:rPr>
        <w:t>（盖单位章）</w:t>
      </w:r>
    </w:p>
    <w:p w:rsidR="00A33BAA" w:rsidRPr="00274ECA" w:rsidRDefault="00A33BAA">
      <w:pPr>
        <w:spacing w:line="360" w:lineRule="auto"/>
        <w:jc w:val="right"/>
        <w:rPr>
          <w:rFonts w:ascii="宋体" w:hAnsi="宋体"/>
          <w:szCs w:val="21"/>
        </w:rPr>
      </w:pPr>
    </w:p>
    <w:p w:rsidR="00A33BAA" w:rsidRPr="00274ECA" w:rsidRDefault="00E87A6B">
      <w:pPr>
        <w:spacing w:line="360" w:lineRule="auto"/>
        <w:jc w:val="right"/>
        <w:rPr>
          <w:rFonts w:ascii="宋体" w:hAnsi="宋体"/>
          <w:szCs w:val="21"/>
        </w:rPr>
      </w:pPr>
      <w:r w:rsidRPr="00274ECA">
        <w:rPr>
          <w:rFonts w:ascii="宋体" w:hAnsi="宋体" w:hint="eastAsia"/>
          <w:szCs w:val="21"/>
          <w:u w:val="single"/>
        </w:rPr>
        <w:tab/>
        <w:t xml:space="preserve">      </w:t>
      </w:r>
      <w:r w:rsidRPr="00274ECA">
        <w:rPr>
          <w:rFonts w:ascii="宋体" w:hAnsi="宋体" w:hint="eastAsia"/>
          <w:szCs w:val="21"/>
        </w:rPr>
        <w:t>年</w:t>
      </w:r>
      <w:r w:rsidRPr="00274ECA">
        <w:rPr>
          <w:rFonts w:ascii="宋体" w:hAnsi="宋体" w:hint="eastAsia"/>
          <w:szCs w:val="21"/>
          <w:u w:val="single"/>
        </w:rPr>
        <w:t xml:space="preserve">      </w:t>
      </w:r>
      <w:r w:rsidRPr="00274ECA">
        <w:rPr>
          <w:rFonts w:ascii="宋体" w:hAnsi="宋体" w:hint="eastAsia"/>
          <w:szCs w:val="21"/>
        </w:rPr>
        <w:t>月</w:t>
      </w:r>
      <w:r w:rsidRPr="00274ECA">
        <w:rPr>
          <w:rFonts w:ascii="宋体" w:hAnsi="宋体" w:hint="eastAsia"/>
          <w:szCs w:val="21"/>
          <w:u w:val="single"/>
        </w:rPr>
        <w:t xml:space="preserve">       </w:t>
      </w:r>
      <w:r w:rsidRPr="00274ECA">
        <w:rPr>
          <w:rFonts w:ascii="宋体" w:hAnsi="宋体" w:hint="eastAsia"/>
          <w:szCs w:val="21"/>
        </w:rPr>
        <w:t>日</w:t>
      </w:r>
    </w:p>
    <w:p w:rsidR="00A33BAA" w:rsidRPr="00274ECA" w:rsidRDefault="00E87A6B">
      <w:pPr>
        <w:spacing w:line="360" w:lineRule="auto"/>
        <w:rPr>
          <w:rFonts w:ascii="宋体" w:hAnsi="宋体"/>
          <w:szCs w:val="21"/>
        </w:rPr>
      </w:pPr>
      <w:r w:rsidRPr="00274ECA">
        <w:rPr>
          <w:rFonts w:ascii="宋体" w:hAnsi="宋体" w:hint="eastAsia"/>
          <w:szCs w:val="21"/>
        </w:rPr>
        <w:br w:type="page"/>
      </w:r>
    </w:p>
    <w:p w:rsidR="00A33BAA" w:rsidRPr="00274ECA" w:rsidRDefault="00E87A6B">
      <w:pPr>
        <w:pStyle w:val="2"/>
        <w:jc w:val="center"/>
      </w:pPr>
      <w:bookmarkStart w:id="619" w:name="_Toc202941490"/>
      <w:bookmarkStart w:id="620" w:name="_Toc449274497"/>
      <w:bookmarkStart w:id="621" w:name="_Toc49433697"/>
      <w:r w:rsidRPr="00274ECA">
        <w:rPr>
          <w:rFonts w:hint="eastAsia"/>
        </w:rPr>
        <w:lastRenderedPageBreak/>
        <w:t>三、授权委托书</w:t>
      </w:r>
      <w:bookmarkEnd w:id="619"/>
      <w:bookmarkEnd w:id="620"/>
      <w:bookmarkEnd w:id="621"/>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本人</w:t>
      </w:r>
      <w:r w:rsidRPr="00274ECA">
        <w:rPr>
          <w:rFonts w:ascii="宋体" w:hAnsi="宋体" w:hint="eastAsia"/>
          <w:szCs w:val="21"/>
          <w:u w:val="single"/>
        </w:rPr>
        <w:t xml:space="preserve">       </w:t>
      </w:r>
      <w:r w:rsidRPr="00274ECA">
        <w:rPr>
          <w:rFonts w:ascii="宋体" w:hAnsi="宋体" w:hint="eastAsia"/>
          <w:szCs w:val="21"/>
        </w:rPr>
        <w:t>（姓名）系</w:t>
      </w:r>
      <w:r w:rsidRPr="00274ECA">
        <w:rPr>
          <w:rFonts w:ascii="宋体" w:hAnsi="宋体" w:hint="eastAsia"/>
          <w:szCs w:val="21"/>
          <w:u w:val="single"/>
        </w:rPr>
        <w:t xml:space="preserve">            </w:t>
      </w:r>
      <w:r w:rsidRPr="00274ECA">
        <w:rPr>
          <w:rFonts w:ascii="宋体" w:hAnsi="宋体" w:hint="eastAsia"/>
          <w:szCs w:val="21"/>
        </w:rPr>
        <w:t>（供应商名称）的法定代表人，现委托</w:t>
      </w:r>
      <w:r w:rsidRPr="00274ECA">
        <w:rPr>
          <w:rFonts w:ascii="宋体" w:hAnsi="宋体" w:hint="eastAsia"/>
          <w:szCs w:val="21"/>
          <w:u w:val="single"/>
        </w:rPr>
        <w:t xml:space="preserve">      </w:t>
      </w:r>
      <w:r w:rsidRPr="00274ECA">
        <w:rPr>
          <w:rFonts w:ascii="宋体" w:hAnsi="宋体" w:hint="eastAsia"/>
          <w:szCs w:val="21"/>
        </w:rPr>
        <w:t>（姓名）为我方代理人。代理人根据授权，以我方名义签署、澄清、说明、补正、递交、撤回、修改</w:t>
      </w:r>
      <w:r w:rsidR="00B7424C" w:rsidRPr="00274ECA">
        <w:rPr>
          <w:rFonts w:ascii="宋体" w:hAnsi="宋体" w:hint="eastAsia"/>
          <w:bCs/>
          <w:szCs w:val="21"/>
          <w:u w:val="single"/>
        </w:rPr>
        <w:t>洛阳市市场监管局新建车棚及图书馆项目</w:t>
      </w:r>
      <w:r w:rsidRPr="00274ECA">
        <w:rPr>
          <w:rFonts w:ascii="宋体" w:hAnsi="宋体" w:hint="eastAsia"/>
          <w:szCs w:val="21"/>
        </w:rPr>
        <w:t>（项目名称）</w:t>
      </w:r>
      <w:r w:rsidR="0092056B" w:rsidRPr="00274ECA">
        <w:rPr>
          <w:rFonts w:ascii="宋体" w:hAnsi="宋体" w:hint="eastAsia"/>
          <w:szCs w:val="21"/>
        </w:rPr>
        <w:t>第</w:t>
      </w:r>
      <w:r w:rsidR="0092056B" w:rsidRPr="00274ECA">
        <w:rPr>
          <w:rFonts w:ascii="宋体" w:hAnsi="宋体" w:hint="eastAsia"/>
          <w:szCs w:val="21"/>
          <w:u w:val="single"/>
        </w:rPr>
        <w:t xml:space="preserve">    </w:t>
      </w:r>
      <w:proofErr w:type="gramStart"/>
      <w:r w:rsidR="0092056B" w:rsidRPr="00274ECA">
        <w:rPr>
          <w:rFonts w:ascii="宋体" w:hAnsi="宋体" w:hint="eastAsia"/>
          <w:szCs w:val="21"/>
        </w:rPr>
        <w:t>标包</w:t>
      </w:r>
      <w:r w:rsidRPr="00274ECA">
        <w:rPr>
          <w:rFonts w:ascii="宋体" w:hAnsi="宋体" w:hint="eastAsia"/>
          <w:szCs w:val="21"/>
        </w:rPr>
        <w:t>响应</w:t>
      </w:r>
      <w:proofErr w:type="gramEnd"/>
      <w:r w:rsidRPr="00274ECA">
        <w:rPr>
          <w:rFonts w:ascii="宋体" w:hAnsi="宋体" w:hint="eastAsia"/>
          <w:szCs w:val="21"/>
        </w:rPr>
        <w:t>文件、签订合同和处理有关事宜，其法律后果由我方承担。</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委托期限：</w:t>
      </w:r>
      <w:r w:rsidRPr="00274ECA">
        <w:rPr>
          <w:rFonts w:ascii="宋体" w:hAnsi="宋体" w:hint="eastAsia"/>
          <w:szCs w:val="21"/>
          <w:u w:val="single"/>
        </w:rPr>
        <w:t xml:space="preserve">           </w:t>
      </w:r>
      <w:r w:rsidRPr="00274ECA">
        <w:rPr>
          <w:rFonts w:ascii="宋体" w:hAnsi="宋体" w:hint="eastAsia"/>
          <w:szCs w:val="21"/>
        </w:rPr>
        <w:t>。</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 xml:space="preserve">代理人无转委托权。 </w:t>
      </w:r>
    </w:p>
    <w:p w:rsidR="00A33BAA" w:rsidRPr="00274ECA" w:rsidRDefault="00E87A6B">
      <w:pPr>
        <w:spacing w:line="360" w:lineRule="auto"/>
        <w:ind w:firstLineChars="200" w:firstLine="420"/>
        <w:rPr>
          <w:rFonts w:ascii="宋体" w:hAnsi="宋体"/>
          <w:szCs w:val="21"/>
        </w:rPr>
      </w:pPr>
      <w:r w:rsidRPr="00274ECA">
        <w:rPr>
          <w:rFonts w:ascii="宋体" w:hAnsi="宋体" w:hint="eastAsia"/>
          <w:szCs w:val="21"/>
        </w:rPr>
        <w:t>附：法定代表人身份证、委托人身份证</w:t>
      </w:r>
    </w:p>
    <w:p w:rsidR="00A33BAA" w:rsidRPr="00274ECA" w:rsidRDefault="00A33BAA">
      <w:pPr>
        <w:spacing w:line="360" w:lineRule="auto"/>
        <w:rPr>
          <w:rFonts w:ascii="宋体" w:hAnsi="宋体"/>
          <w:szCs w:val="21"/>
        </w:rPr>
      </w:pPr>
    </w:p>
    <w:p w:rsidR="00A33BAA" w:rsidRPr="00274ECA" w:rsidRDefault="00A33BAA">
      <w:pPr>
        <w:spacing w:line="360" w:lineRule="auto"/>
        <w:rPr>
          <w:rFonts w:ascii="宋体" w:hAnsi="宋体"/>
          <w:szCs w:val="21"/>
        </w:rPr>
      </w:pPr>
    </w:p>
    <w:p w:rsidR="00A33BAA" w:rsidRPr="00274ECA" w:rsidRDefault="00A33BAA">
      <w:pPr>
        <w:spacing w:line="360" w:lineRule="auto"/>
        <w:rPr>
          <w:rFonts w:ascii="宋体" w:hAnsi="宋体"/>
          <w:szCs w:val="21"/>
        </w:rPr>
      </w:pPr>
    </w:p>
    <w:p w:rsidR="00A33BAA" w:rsidRPr="00274ECA" w:rsidRDefault="00A33BAA">
      <w:pPr>
        <w:spacing w:line="360" w:lineRule="auto"/>
        <w:rPr>
          <w:rFonts w:ascii="宋体" w:hAnsi="宋体"/>
          <w:szCs w:val="21"/>
        </w:rPr>
      </w:pPr>
    </w:p>
    <w:p w:rsidR="00A33BAA" w:rsidRPr="00274ECA" w:rsidRDefault="00E87A6B">
      <w:pPr>
        <w:spacing w:line="360" w:lineRule="auto"/>
        <w:ind w:firstLineChars="1600" w:firstLine="3360"/>
        <w:rPr>
          <w:rFonts w:ascii="宋体" w:hAnsi="宋体"/>
          <w:szCs w:val="21"/>
        </w:rPr>
      </w:pPr>
      <w:r w:rsidRPr="00274ECA">
        <w:rPr>
          <w:rFonts w:ascii="宋体" w:hAnsi="宋体" w:hint="eastAsia"/>
          <w:szCs w:val="21"/>
        </w:rPr>
        <w:t>供应商：</w:t>
      </w:r>
      <w:r w:rsidRPr="00274ECA">
        <w:rPr>
          <w:rFonts w:ascii="宋体" w:hAnsi="宋体" w:hint="eastAsia"/>
          <w:szCs w:val="21"/>
          <w:u w:val="single"/>
        </w:rPr>
        <w:t xml:space="preserve">                </w:t>
      </w:r>
      <w:r w:rsidRPr="00274ECA">
        <w:rPr>
          <w:rFonts w:ascii="宋体" w:hAnsi="宋体" w:hint="eastAsia"/>
          <w:szCs w:val="21"/>
        </w:rPr>
        <w:t>（盖单位章）</w:t>
      </w:r>
    </w:p>
    <w:p w:rsidR="00A33BAA" w:rsidRPr="00274ECA" w:rsidRDefault="00E87A6B">
      <w:pPr>
        <w:spacing w:line="360" w:lineRule="auto"/>
        <w:ind w:firstLineChars="1600" w:firstLine="3360"/>
        <w:rPr>
          <w:rFonts w:ascii="宋体" w:hAnsi="宋体"/>
          <w:szCs w:val="21"/>
        </w:rPr>
      </w:pPr>
      <w:r w:rsidRPr="00274ECA">
        <w:rPr>
          <w:rFonts w:ascii="宋体" w:hAnsi="宋体" w:hint="eastAsia"/>
          <w:szCs w:val="21"/>
        </w:rPr>
        <w:t>法定代表人：</w:t>
      </w:r>
      <w:r w:rsidRPr="00274ECA">
        <w:rPr>
          <w:rFonts w:ascii="宋体" w:hAnsi="宋体" w:hint="eastAsia"/>
          <w:szCs w:val="21"/>
          <w:u w:val="single"/>
        </w:rPr>
        <w:t xml:space="preserve">                </w:t>
      </w:r>
      <w:r w:rsidRPr="00274ECA">
        <w:rPr>
          <w:rFonts w:ascii="宋体" w:hAnsi="宋体" w:hint="eastAsia"/>
          <w:szCs w:val="21"/>
        </w:rPr>
        <w:t>（签字或签章）</w:t>
      </w:r>
    </w:p>
    <w:p w:rsidR="00A33BAA" w:rsidRPr="00274ECA" w:rsidRDefault="00E87A6B">
      <w:pPr>
        <w:spacing w:line="360" w:lineRule="auto"/>
        <w:ind w:firstLineChars="1600" w:firstLine="3360"/>
        <w:rPr>
          <w:rFonts w:ascii="宋体" w:hAnsi="宋体"/>
          <w:szCs w:val="21"/>
        </w:rPr>
      </w:pPr>
      <w:r w:rsidRPr="00274ECA">
        <w:rPr>
          <w:rFonts w:ascii="宋体" w:hAnsi="宋体" w:hint="eastAsia"/>
          <w:szCs w:val="21"/>
        </w:rPr>
        <w:t>身份证号码：</w:t>
      </w:r>
      <w:r w:rsidRPr="00274ECA">
        <w:rPr>
          <w:rFonts w:ascii="宋体" w:hAnsi="宋体" w:hint="eastAsia"/>
          <w:szCs w:val="21"/>
          <w:u w:val="single"/>
        </w:rPr>
        <w:t xml:space="preserve">                        </w:t>
      </w:r>
    </w:p>
    <w:p w:rsidR="00A33BAA" w:rsidRPr="00274ECA" w:rsidRDefault="00E87A6B">
      <w:pPr>
        <w:spacing w:line="360" w:lineRule="auto"/>
        <w:ind w:firstLineChars="1600" w:firstLine="3360"/>
        <w:rPr>
          <w:rFonts w:ascii="宋体" w:hAnsi="宋体"/>
          <w:szCs w:val="21"/>
        </w:rPr>
      </w:pPr>
      <w:r w:rsidRPr="00274ECA">
        <w:rPr>
          <w:rFonts w:ascii="宋体" w:hAnsi="宋体" w:hint="eastAsia"/>
          <w:szCs w:val="21"/>
        </w:rPr>
        <w:t>委托代理人：</w:t>
      </w:r>
      <w:r w:rsidRPr="00274ECA">
        <w:rPr>
          <w:rFonts w:ascii="宋体" w:hAnsi="宋体" w:hint="eastAsia"/>
          <w:szCs w:val="21"/>
          <w:u w:val="single"/>
        </w:rPr>
        <w:t xml:space="preserve">                </w:t>
      </w:r>
      <w:r w:rsidRPr="00274ECA">
        <w:rPr>
          <w:rFonts w:ascii="宋体" w:hAnsi="宋体" w:hint="eastAsia"/>
          <w:szCs w:val="21"/>
        </w:rPr>
        <w:t>（签字或签章）</w:t>
      </w:r>
    </w:p>
    <w:p w:rsidR="00A33BAA" w:rsidRPr="00274ECA" w:rsidRDefault="00E87A6B">
      <w:pPr>
        <w:spacing w:line="360" w:lineRule="auto"/>
        <w:ind w:firstLineChars="1600" w:firstLine="3360"/>
        <w:rPr>
          <w:rFonts w:ascii="宋体" w:hAnsi="宋体"/>
          <w:szCs w:val="21"/>
        </w:rPr>
      </w:pPr>
      <w:r w:rsidRPr="00274ECA">
        <w:rPr>
          <w:rFonts w:ascii="宋体" w:hAnsi="宋体" w:hint="eastAsia"/>
          <w:szCs w:val="21"/>
        </w:rPr>
        <w:t>身份证号码：</w:t>
      </w:r>
      <w:r w:rsidRPr="00274ECA">
        <w:rPr>
          <w:rFonts w:ascii="宋体" w:hAnsi="宋体" w:hint="eastAsia"/>
          <w:szCs w:val="21"/>
          <w:u w:val="single"/>
        </w:rPr>
        <w:t xml:space="preserve">                        </w:t>
      </w:r>
    </w:p>
    <w:p w:rsidR="00A33BAA" w:rsidRPr="00274ECA" w:rsidRDefault="00E87A6B">
      <w:pPr>
        <w:spacing w:line="360" w:lineRule="auto"/>
        <w:ind w:firstLineChars="1900" w:firstLine="3990"/>
        <w:rPr>
          <w:rFonts w:ascii="宋体" w:hAnsi="宋体"/>
          <w:szCs w:val="21"/>
        </w:rPr>
      </w:pPr>
      <w:r w:rsidRPr="00274ECA">
        <w:rPr>
          <w:rFonts w:ascii="宋体" w:hAnsi="宋体" w:hint="eastAsia"/>
          <w:szCs w:val="21"/>
          <w:u w:val="single"/>
        </w:rPr>
        <w:t xml:space="preserve">        </w:t>
      </w:r>
      <w:r w:rsidRPr="00274ECA">
        <w:rPr>
          <w:rFonts w:ascii="宋体" w:hAnsi="宋体" w:hint="eastAsia"/>
          <w:szCs w:val="21"/>
        </w:rPr>
        <w:t>年</w:t>
      </w:r>
      <w:r w:rsidRPr="00274ECA">
        <w:rPr>
          <w:rFonts w:ascii="宋体" w:hAnsi="宋体" w:hint="eastAsia"/>
          <w:szCs w:val="21"/>
          <w:u w:val="single"/>
        </w:rPr>
        <w:t xml:space="preserve">      </w:t>
      </w:r>
      <w:r w:rsidRPr="00274ECA">
        <w:rPr>
          <w:rFonts w:ascii="宋体" w:hAnsi="宋体" w:hint="eastAsia"/>
          <w:szCs w:val="21"/>
        </w:rPr>
        <w:t>月</w:t>
      </w:r>
      <w:r w:rsidRPr="00274ECA">
        <w:rPr>
          <w:rFonts w:ascii="宋体" w:hAnsi="宋体" w:hint="eastAsia"/>
          <w:szCs w:val="21"/>
          <w:u w:val="single"/>
        </w:rPr>
        <w:t xml:space="preserve">       </w:t>
      </w:r>
      <w:r w:rsidRPr="00274ECA">
        <w:rPr>
          <w:rFonts w:ascii="宋体" w:hAnsi="宋体" w:hint="eastAsia"/>
          <w:szCs w:val="21"/>
        </w:rPr>
        <w:t>日</w:t>
      </w:r>
    </w:p>
    <w:p w:rsidR="00A33BAA" w:rsidRPr="00274ECA" w:rsidRDefault="00A33BAA">
      <w:pPr>
        <w:spacing w:line="20" w:lineRule="exact"/>
        <w:rPr>
          <w:rFonts w:ascii="宋体" w:hAnsi="宋体"/>
        </w:rPr>
      </w:pPr>
    </w:p>
    <w:p w:rsidR="00A33BAA" w:rsidRPr="00274ECA" w:rsidRDefault="00E87A6B">
      <w:pPr>
        <w:widowControl/>
        <w:jc w:val="left"/>
        <w:rPr>
          <w:rFonts w:ascii="宋体" w:hAnsi="宋体"/>
        </w:rPr>
      </w:pPr>
      <w:r w:rsidRPr="00274ECA">
        <w:rPr>
          <w:rFonts w:ascii="宋体" w:hAnsi="宋体"/>
        </w:rPr>
        <w:br w:type="page"/>
      </w:r>
    </w:p>
    <w:p w:rsidR="00A33BAA" w:rsidRPr="00274ECA" w:rsidRDefault="00E87A6B">
      <w:pPr>
        <w:pStyle w:val="2"/>
        <w:jc w:val="center"/>
      </w:pPr>
      <w:bookmarkStart w:id="622" w:name="_Toc49433698"/>
      <w:r w:rsidRPr="00274ECA">
        <w:rPr>
          <w:rFonts w:hint="eastAsia"/>
        </w:rPr>
        <w:lastRenderedPageBreak/>
        <w:t>四</w:t>
      </w:r>
      <w:bookmarkStart w:id="623" w:name="_Toc457311507"/>
      <w:r w:rsidRPr="00274ECA">
        <w:rPr>
          <w:rFonts w:hint="eastAsia"/>
        </w:rPr>
        <w:t>、</w:t>
      </w:r>
      <w:bookmarkStart w:id="624" w:name="_Toc408127933"/>
      <w:bookmarkEnd w:id="615"/>
      <w:bookmarkEnd w:id="616"/>
      <w:bookmarkEnd w:id="623"/>
      <w:r w:rsidR="007237A8" w:rsidRPr="00274ECA">
        <w:rPr>
          <w:rFonts w:hint="eastAsia"/>
        </w:rPr>
        <w:t>项目管理机构组成表</w:t>
      </w:r>
      <w:bookmarkEnd w:id="622"/>
    </w:p>
    <w:p w:rsidR="00A33BAA" w:rsidRPr="00274ECA" w:rsidRDefault="00E87A6B">
      <w:pPr>
        <w:pStyle w:val="61"/>
        <w:ind w:right="168"/>
        <w:jc w:val="center"/>
        <w:outlineLvl w:val="2"/>
      </w:pPr>
      <w:bookmarkStart w:id="625" w:name="_Toc49433699"/>
      <w:r w:rsidRPr="00274ECA">
        <w:t>（一）机构组成表</w:t>
      </w:r>
      <w:bookmarkEnd w:id="625"/>
    </w:p>
    <w:tbl>
      <w:tblPr>
        <w:tblStyle w:val="TableNormal"/>
        <w:tblW w:w="9654" w:type="dxa"/>
        <w:jc w:val="center"/>
        <w:tblInd w:w="1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5"/>
        <w:gridCol w:w="2279"/>
        <w:gridCol w:w="1986"/>
        <w:gridCol w:w="2262"/>
        <w:gridCol w:w="2262"/>
      </w:tblGrid>
      <w:tr w:rsidR="00A467EF" w:rsidRPr="00274ECA" w:rsidTr="00C161A5">
        <w:trPr>
          <w:trHeight w:val="1027"/>
          <w:jc w:val="center"/>
        </w:trPr>
        <w:tc>
          <w:tcPr>
            <w:tcW w:w="865" w:type="dxa"/>
            <w:vAlign w:val="center"/>
          </w:tcPr>
          <w:p w:rsidR="00A33BAA" w:rsidRPr="00274ECA" w:rsidRDefault="00E87A6B">
            <w:pPr>
              <w:spacing w:line="360" w:lineRule="auto"/>
              <w:jc w:val="center"/>
              <w:rPr>
                <w:szCs w:val="21"/>
              </w:rPr>
            </w:pPr>
            <w:proofErr w:type="spellStart"/>
            <w:r w:rsidRPr="00274ECA">
              <w:rPr>
                <w:rFonts w:hint="eastAsia"/>
                <w:szCs w:val="21"/>
              </w:rPr>
              <w:t>序号</w:t>
            </w:r>
            <w:proofErr w:type="spellEnd"/>
          </w:p>
        </w:tc>
        <w:tc>
          <w:tcPr>
            <w:tcW w:w="2279" w:type="dxa"/>
            <w:vAlign w:val="center"/>
          </w:tcPr>
          <w:p w:rsidR="00A33BAA" w:rsidRPr="00274ECA" w:rsidRDefault="00E87A6B">
            <w:pPr>
              <w:spacing w:line="360" w:lineRule="auto"/>
              <w:jc w:val="center"/>
              <w:rPr>
                <w:szCs w:val="21"/>
              </w:rPr>
            </w:pPr>
            <w:proofErr w:type="spellStart"/>
            <w:r w:rsidRPr="00274ECA">
              <w:rPr>
                <w:szCs w:val="21"/>
              </w:rPr>
              <w:t>职务</w:t>
            </w:r>
            <w:proofErr w:type="spellEnd"/>
          </w:p>
        </w:tc>
        <w:tc>
          <w:tcPr>
            <w:tcW w:w="1986" w:type="dxa"/>
            <w:vAlign w:val="center"/>
          </w:tcPr>
          <w:p w:rsidR="00A33BAA" w:rsidRPr="00274ECA" w:rsidRDefault="00E87A6B">
            <w:pPr>
              <w:spacing w:line="360" w:lineRule="auto"/>
              <w:jc w:val="center"/>
              <w:rPr>
                <w:szCs w:val="21"/>
              </w:rPr>
            </w:pPr>
            <w:proofErr w:type="spellStart"/>
            <w:r w:rsidRPr="00274ECA">
              <w:rPr>
                <w:szCs w:val="21"/>
              </w:rPr>
              <w:t>姓名</w:t>
            </w:r>
            <w:proofErr w:type="spellEnd"/>
          </w:p>
        </w:tc>
        <w:tc>
          <w:tcPr>
            <w:tcW w:w="2262" w:type="dxa"/>
            <w:vAlign w:val="center"/>
          </w:tcPr>
          <w:p w:rsidR="00A33BAA" w:rsidRPr="00274ECA" w:rsidRDefault="00E87A6B">
            <w:pPr>
              <w:spacing w:line="360" w:lineRule="auto"/>
              <w:jc w:val="center"/>
              <w:rPr>
                <w:szCs w:val="21"/>
              </w:rPr>
            </w:pPr>
            <w:proofErr w:type="spellStart"/>
            <w:r w:rsidRPr="00274ECA">
              <w:rPr>
                <w:szCs w:val="21"/>
              </w:rPr>
              <w:t>职称</w:t>
            </w:r>
            <w:proofErr w:type="spellEnd"/>
          </w:p>
        </w:tc>
        <w:tc>
          <w:tcPr>
            <w:tcW w:w="2262" w:type="dxa"/>
            <w:vAlign w:val="center"/>
          </w:tcPr>
          <w:p w:rsidR="00A33BAA" w:rsidRPr="00274ECA" w:rsidRDefault="00E87A6B">
            <w:pPr>
              <w:spacing w:line="360" w:lineRule="auto"/>
              <w:jc w:val="center"/>
              <w:rPr>
                <w:szCs w:val="21"/>
              </w:rPr>
            </w:pPr>
            <w:proofErr w:type="spellStart"/>
            <w:r w:rsidRPr="00274ECA">
              <w:rPr>
                <w:szCs w:val="21"/>
              </w:rPr>
              <w:t>备注</w:t>
            </w:r>
            <w:proofErr w:type="spellEnd"/>
          </w:p>
        </w:tc>
      </w:tr>
      <w:tr w:rsidR="00A467EF" w:rsidRPr="00274ECA" w:rsidTr="00C161A5">
        <w:trPr>
          <w:trHeight w:val="356"/>
          <w:jc w:val="center"/>
        </w:trPr>
        <w:tc>
          <w:tcPr>
            <w:tcW w:w="865" w:type="dxa"/>
          </w:tcPr>
          <w:p w:rsidR="00A33BAA" w:rsidRPr="00274ECA" w:rsidRDefault="00A33BAA">
            <w:pPr>
              <w:pStyle w:val="TableParagraph"/>
              <w:rPr>
                <w:rFonts w:ascii="Times New Roman"/>
              </w:rPr>
            </w:pPr>
          </w:p>
        </w:tc>
        <w:tc>
          <w:tcPr>
            <w:tcW w:w="2279" w:type="dxa"/>
          </w:tcPr>
          <w:p w:rsidR="00A33BAA" w:rsidRPr="00274ECA" w:rsidRDefault="00A33BAA">
            <w:pPr>
              <w:pStyle w:val="TableParagraph"/>
              <w:rPr>
                <w:rFonts w:ascii="Times New Roman"/>
              </w:rPr>
            </w:pPr>
          </w:p>
        </w:tc>
        <w:tc>
          <w:tcPr>
            <w:tcW w:w="1986"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r>
      <w:tr w:rsidR="00A467EF" w:rsidRPr="00274ECA" w:rsidTr="00C161A5">
        <w:trPr>
          <w:trHeight w:val="356"/>
          <w:jc w:val="center"/>
        </w:trPr>
        <w:tc>
          <w:tcPr>
            <w:tcW w:w="865" w:type="dxa"/>
          </w:tcPr>
          <w:p w:rsidR="00A33BAA" w:rsidRPr="00274ECA" w:rsidRDefault="00A33BAA">
            <w:pPr>
              <w:pStyle w:val="TableParagraph"/>
              <w:rPr>
                <w:rFonts w:ascii="Times New Roman"/>
              </w:rPr>
            </w:pPr>
          </w:p>
        </w:tc>
        <w:tc>
          <w:tcPr>
            <w:tcW w:w="2279" w:type="dxa"/>
          </w:tcPr>
          <w:p w:rsidR="00A33BAA" w:rsidRPr="00274ECA" w:rsidRDefault="00A33BAA">
            <w:pPr>
              <w:pStyle w:val="TableParagraph"/>
              <w:rPr>
                <w:rFonts w:ascii="Times New Roman"/>
              </w:rPr>
            </w:pPr>
          </w:p>
        </w:tc>
        <w:tc>
          <w:tcPr>
            <w:tcW w:w="1986"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r>
      <w:tr w:rsidR="00A467EF" w:rsidRPr="00274ECA" w:rsidTr="00C161A5">
        <w:trPr>
          <w:trHeight w:val="356"/>
          <w:jc w:val="center"/>
        </w:trPr>
        <w:tc>
          <w:tcPr>
            <w:tcW w:w="865" w:type="dxa"/>
          </w:tcPr>
          <w:p w:rsidR="00A33BAA" w:rsidRPr="00274ECA" w:rsidRDefault="00A33BAA">
            <w:pPr>
              <w:pStyle w:val="TableParagraph"/>
              <w:rPr>
                <w:rFonts w:ascii="Times New Roman"/>
              </w:rPr>
            </w:pPr>
          </w:p>
        </w:tc>
        <w:tc>
          <w:tcPr>
            <w:tcW w:w="2279" w:type="dxa"/>
          </w:tcPr>
          <w:p w:rsidR="00A33BAA" w:rsidRPr="00274ECA" w:rsidRDefault="00A33BAA">
            <w:pPr>
              <w:pStyle w:val="TableParagraph"/>
              <w:rPr>
                <w:rFonts w:ascii="Times New Roman"/>
              </w:rPr>
            </w:pPr>
          </w:p>
        </w:tc>
        <w:tc>
          <w:tcPr>
            <w:tcW w:w="1986"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r>
      <w:tr w:rsidR="00A467EF" w:rsidRPr="00274ECA" w:rsidTr="00C161A5">
        <w:trPr>
          <w:trHeight w:val="356"/>
          <w:jc w:val="center"/>
        </w:trPr>
        <w:tc>
          <w:tcPr>
            <w:tcW w:w="865" w:type="dxa"/>
          </w:tcPr>
          <w:p w:rsidR="00A33BAA" w:rsidRPr="00274ECA" w:rsidRDefault="00A33BAA">
            <w:pPr>
              <w:pStyle w:val="TableParagraph"/>
              <w:rPr>
                <w:rFonts w:ascii="Times New Roman"/>
              </w:rPr>
            </w:pPr>
          </w:p>
        </w:tc>
        <w:tc>
          <w:tcPr>
            <w:tcW w:w="2279" w:type="dxa"/>
          </w:tcPr>
          <w:p w:rsidR="00A33BAA" w:rsidRPr="00274ECA" w:rsidRDefault="00A33BAA">
            <w:pPr>
              <w:pStyle w:val="TableParagraph"/>
              <w:rPr>
                <w:rFonts w:ascii="Times New Roman"/>
              </w:rPr>
            </w:pPr>
          </w:p>
        </w:tc>
        <w:tc>
          <w:tcPr>
            <w:tcW w:w="1986"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r>
      <w:tr w:rsidR="00A467EF" w:rsidRPr="00274ECA" w:rsidTr="00C161A5">
        <w:trPr>
          <w:trHeight w:val="356"/>
          <w:jc w:val="center"/>
        </w:trPr>
        <w:tc>
          <w:tcPr>
            <w:tcW w:w="865" w:type="dxa"/>
          </w:tcPr>
          <w:p w:rsidR="00A33BAA" w:rsidRPr="00274ECA" w:rsidRDefault="00A33BAA">
            <w:pPr>
              <w:pStyle w:val="TableParagraph"/>
              <w:rPr>
                <w:rFonts w:ascii="Times New Roman"/>
              </w:rPr>
            </w:pPr>
          </w:p>
        </w:tc>
        <w:tc>
          <w:tcPr>
            <w:tcW w:w="2279" w:type="dxa"/>
          </w:tcPr>
          <w:p w:rsidR="00A33BAA" w:rsidRPr="00274ECA" w:rsidRDefault="00A33BAA">
            <w:pPr>
              <w:pStyle w:val="TableParagraph"/>
              <w:rPr>
                <w:rFonts w:ascii="Times New Roman"/>
              </w:rPr>
            </w:pPr>
          </w:p>
        </w:tc>
        <w:tc>
          <w:tcPr>
            <w:tcW w:w="1986"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r>
      <w:tr w:rsidR="00A467EF" w:rsidRPr="00274ECA" w:rsidTr="00C161A5">
        <w:trPr>
          <w:trHeight w:val="356"/>
          <w:jc w:val="center"/>
        </w:trPr>
        <w:tc>
          <w:tcPr>
            <w:tcW w:w="865" w:type="dxa"/>
          </w:tcPr>
          <w:p w:rsidR="00A33BAA" w:rsidRPr="00274ECA" w:rsidRDefault="00A33BAA">
            <w:pPr>
              <w:pStyle w:val="TableParagraph"/>
              <w:rPr>
                <w:rFonts w:ascii="Times New Roman"/>
              </w:rPr>
            </w:pPr>
          </w:p>
        </w:tc>
        <w:tc>
          <w:tcPr>
            <w:tcW w:w="2279" w:type="dxa"/>
          </w:tcPr>
          <w:p w:rsidR="00A33BAA" w:rsidRPr="00274ECA" w:rsidRDefault="00A33BAA">
            <w:pPr>
              <w:pStyle w:val="TableParagraph"/>
              <w:rPr>
                <w:rFonts w:ascii="Times New Roman"/>
              </w:rPr>
            </w:pPr>
          </w:p>
        </w:tc>
        <w:tc>
          <w:tcPr>
            <w:tcW w:w="1986"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r>
      <w:tr w:rsidR="00A467EF" w:rsidRPr="00274ECA" w:rsidTr="00C161A5">
        <w:trPr>
          <w:trHeight w:val="356"/>
          <w:jc w:val="center"/>
        </w:trPr>
        <w:tc>
          <w:tcPr>
            <w:tcW w:w="865" w:type="dxa"/>
          </w:tcPr>
          <w:p w:rsidR="00A33BAA" w:rsidRPr="00274ECA" w:rsidRDefault="00A33BAA">
            <w:pPr>
              <w:pStyle w:val="TableParagraph"/>
              <w:rPr>
                <w:rFonts w:ascii="Times New Roman"/>
              </w:rPr>
            </w:pPr>
          </w:p>
        </w:tc>
        <w:tc>
          <w:tcPr>
            <w:tcW w:w="2279" w:type="dxa"/>
          </w:tcPr>
          <w:p w:rsidR="00A33BAA" w:rsidRPr="00274ECA" w:rsidRDefault="00A33BAA">
            <w:pPr>
              <w:pStyle w:val="TableParagraph"/>
              <w:rPr>
                <w:rFonts w:ascii="Times New Roman"/>
              </w:rPr>
            </w:pPr>
          </w:p>
        </w:tc>
        <w:tc>
          <w:tcPr>
            <w:tcW w:w="1986"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r>
      <w:tr w:rsidR="00A467EF" w:rsidRPr="00274ECA" w:rsidTr="00C161A5">
        <w:trPr>
          <w:trHeight w:val="356"/>
          <w:jc w:val="center"/>
        </w:trPr>
        <w:tc>
          <w:tcPr>
            <w:tcW w:w="865" w:type="dxa"/>
          </w:tcPr>
          <w:p w:rsidR="00A33BAA" w:rsidRPr="00274ECA" w:rsidRDefault="00A33BAA">
            <w:pPr>
              <w:pStyle w:val="TableParagraph"/>
              <w:rPr>
                <w:rFonts w:ascii="Times New Roman"/>
              </w:rPr>
            </w:pPr>
          </w:p>
        </w:tc>
        <w:tc>
          <w:tcPr>
            <w:tcW w:w="2279" w:type="dxa"/>
          </w:tcPr>
          <w:p w:rsidR="00A33BAA" w:rsidRPr="00274ECA" w:rsidRDefault="00A33BAA">
            <w:pPr>
              <w:pStyle w:val="TableParagraph"/>
              <w:rPr>
                <w:rFonts w:ascii="Times New Roman"/>
              </w:rPr>
            </w:pPr>
          </w:p>
        </w:tc>
        <w:tc>
          <w:tcPr>
            <w:tcW w:w="1986"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r>
      <w:tr w:rsidR="00A467EF" w:rsidRPr="00274ECA" w:rsidTr="00C161A5">
        <w:trPr>
          <w:trHeight w:val="356"/>
          <w:jc w:val="center"/>
        </w:trPr>
        <w:tc>
          <w:tcPr>
            <w:tcW w:w="865" w:type="dxa"/>
          </w:tcPr>
          <w:p w:rsidR="00A33BAA" w:rsidRPr="00274ECA" w:rsidRDefault="00A33BAA">
            <w:pPr>
              <w:pStyle w:val="TableParagraph"/>
              <w:rPr>
                <w:rFonts w:ascii="Times New Roman"/>
              </w:rPr>
            </w:pPr>
          </w:p>
        </w:tc>
        <w:tc>
          <w:tcPr>
            <w:tcW w:w="2279" w:type="dxa"/>
          </w:tcPr>
          <w:p w:rsidR="00A33BAA" w:rsidRPr="00274ECA" w:rsidRDefault="00A33BAA">
            <w:pPr>
              <w:pStyle w:val="TableParagraph"/>
              <w:rPr>
                <w:rFonts w:ascii="Times New Roman"/>
              </w:rPr>
            </w:pPr>
          </w:p>
        </w:tc>
        <w:tc>
          <w:tcPr>
            <w:tcW w:w="1986"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c>
          <w:tcPr>
            <w:tcW w:w="2262" w:type="dxa"/>
          </w:tcPr>
          <w:p w:rsidR="00A33BAA" w:rsidRPr="00274ECA" w:rsidRDefault="00A33BAA">
            <w:pPr>
              <w:pStyle w:val="TableParagraph"/>
              <w:rPr>
                <w:rFonts w:ascii="Times New Roman"/>
              </w:rPr>
            </w:pPr>
          </w:p>
        </w:tc>
      </w:tr>
    </w:tbl>
    <w:p w:rsidR="00A33BAA" w:rsidRPr="00274ECA" w:rsidRDefault="00E87A6B">
      <w:pPr>
        <w:spacing w:line="360" w:lineRule="auto"/>
        <w:rPr>
          <w:szCs w:val="21"/>
        </w:rPr>
      </w:pPr>
      <w:r w:rsidRPr="00274ECA">
        <w:rPr>
          <w:rFonts w:hint="eastAsia"/>
          <w:szCs w:val="21"/>
        </w:rPr>
        <w:t xml:space="preserve"> </w:t>
      </w:r>
      <w:r w:rsidRPr="00274ECA">
        <w:rPr>
          <w:rFonts w:hint="eastAsia"/>
          <w:szCs w:val="21"/>
        </w:rPr>
        <w:t>注：可增减行。</w:t>
      </w:r>
    </w:p>
    <w:p w:rsidR="00A33BAA" w:rsidRPr="00274ECA" w:rsidRDefault="00E87A6B">
      <w:pPr>
        <w:spacing w:line="360" w:lineRule="auto"/>
        <w:rPr>
          <w:szCs w:val="21"/>
          <w:u w:val="single"/>
        </w:rPr>
      </w:pPr>
      <w:r w:rsidRPr="00274ECA">
        <w:rPr>
          <w:rFonts w:hint="eastAsia"/>
          <w:szCs w:val="21"/>
        </w:rPr>
        <w:t>供应商（加盖公章）：</w:t>
      </w:r>
      <w:r w:rsidRPr="00274ECA">
        <w:rPr>
          <w:rFonts w:hint="eastAsia"/>
          <w:szCs w:val="21"/>
          <w:u w:val="single"/>
        </w:rPr>
        <w:t xml:space="preserve">                                        </w:t>
      </w:r>
    </w:p>
    <w:p w:rsidR="00A33BAA" w:rsidRPr="00274ECA" w:rsidRDefault="00E87A6B">
      <w:pPr>
        <w:spacing w:line="360" w:lineRule="auto"/>
        <w:rPr>
          <w:szCs w:val="21"/>
        </w:rPr>
      </w:pPr>
      <w:r w:rsidRPr="00274ECA">
        <w:rPr>
          <w:rFonts w:hint="eastAsia"/>
          <w:szCs w:val="21"/>
        </w:rPr>
        <w:t>供应</w:t>
      </w:r>
      <w:proofErr w:type="gramStart"/>
      <w:r w:rsidRPr="00274ECA">
        <w:rPr>
          <w:rFonts w:hint="eastAsia"/>
          <w:szCs w:val="21"/>
        </w:rPr>
        <w:t>商法定</w:t>
      </w:r>
      <w:proofErr w:type="gramEnd"/>
      <w:r w:rsidRPr="00274ECA">
        <w:rPr>
          <w:rFonts w:hint="eastAsia"/>
          <w:szCs w:val="21"/>
        </w:rPr>
        <w:t>代表人或授权代表（签字）：</w:t>
      </w:r>
      <w:r w:rsidRPr="00274ECA">
        <w:rPr>
          <w:rFonts w:hint="eastAsia"/>
          <w:szCs w:val="21"/>
          <w:u w:val="single"/>
        </w:rPr>
        <w:t xml:space="preserve">                        </w:t>
      </w:r>
    </w:p>
    <w:p w:rsidR="00A33BAA" w:rsidRPr="00274ECA" w:rsidRDefault="00E87A6B">
      <w:pPr>
        <w:spacing w:line="360" w:lineRule="auto"/>
        <w:rPr>
          <w:szCs w:val="21"/>
        </w:rPr>
      </w:pPr>
      <w:r w:rsidRPr="00274ECA">
        <w:rPr>
          <w:rFonts w:hint="eastAsia"/>
          <w:szCs w:val="21"/>
        </w:rPr>
        <w:t>日期：</w:t>
      </w:r>
      <w:r w:rsidRPr="00274ECA">
        <w:rPr>
          <w:rFonts w:hint="eastAsia"/>
          <w:szCs w:val="21"/>
          <w:u w:val="single"/>
        </w:rPr>
        <w:t xml:space="preserve">      </w:t>
      </w:r>
      <w:r w:rsidRPr="00274ECA">
        <w:rPr>
          <w:rFonts w:hint="eastAsia"/>
          <w:szCs w:val="21"/>
        </w:rPr>
        <w:t>年</w:t>
      </w:r>
      <w:r w:rsidRPr="00274ECA">
        <w:rPr>
          <w:rFonts w:hint="eastAsia"/>
          <w:szCs w:val="21"/>
          <w:u w:val="single"/>
        </w:rPr>
        <w:t xml:space="preserve">     </w:t>
      </w:r>
      <w:r w:rsidRPr="00274ECA">
        <w:rPr>
          <w:rFonts w:hint="eastAsia"/>
          <w:szCs w:val="21"/>
        </w:rPr>
        <w:t>月</w:t>
      </w:r>
      <w:r w:rsidRPr="00274ECA">
        <w:rPr>
          <w:rFonts w:hint="eastAsia"/>
          <w:szCs w:val="21"/>
          <w:u w:val="single"/>
        </w:rPr>
        <w:t xml:space="preserve">      </w:t>
      </w:r>
      <w:r w:rsidRPr="00274ECA">
        <w:rPr>
          <w:rFonts w:hint="eastAsia"/>
          <w:szCs w:val="21"/>
        </w:rPr>
        <w:t>日</w:t>
      </w:r>
    </w:p>
    <w:p w:rsidR="00A33BAA" w:rsidRPr="00274ECA" w:rsidRDefault="00E87A6B">
      <w:pPr>
        <w:widowControl/>
        <w:jc w:val="left"/>
        <w:rPr>
          <w:szCs w:val="21"/>
        </w:rPr>
      </w:pPr>
      <w:r w:rsidRPr="00274ECA">
        <w:rPr>
          <w:szCs w:val="21"/>
        </w:rPr>
        <w:br w:type="page"/>
      </w:r>
    </w:p>
    <w:p w:rsidR="00A33BAA" w:rsidRPr="00274ECA" w:rsidRDefault="00A33BAA">
      <w:pPr>
        <w:pStyle w:val="a4"/>
        <w:spacing w:before="36"/>
      </w:pPr>
    </w:p>
    <w:p w:rsidR="00A33BAA" w:rsidRPr="00274ECA" w:rsidRDefault="00A33BAA">
      <w:pPr>
        <w:pStyle w:val="a4"/>
        <w:spacing w:before="36"/>
      </w:pPr>
    </w:p>
    <w:p w:rsidR="00A33BAA" w:rsidRPr="00274ECA" w:rsidRDefault="00E87A6B">
      <w:pPr>
        <w:pStyle w:val="61"/>
        <w:ind w:right="168"/>
        <w:jc w:val="center"/>
        <w:outlineLvl w:val="2"/>
      </w:pPr>
      <w:bookmarkStart w:id="626" w:name="_Toc49433700"/>
      <w:r w:rsidRPr="00274ECA">
        <w:t>（二）主要人员简历表</w:t>
      </w:r>
      <w:bookmarkEnd w:id="626"/>
    </w:p>
    <w:p w:rsidR="00A33BAA" w:rsidRPr="00274ECA" w:rsidRDefault="00A33BAA">
      <w:pPr>
        <w:pStyle w:val="a4"/>
        <w:spacing w:before="91" w:line="312" w:lineRule="auto"/>
        <w:ind w:right="751"/>
        <w:rPr>
          <w:sz w:val="24"/>
          <w:szCs w:val="24"/>
        </w:rPr>
      </w:pPr>
    </w:p>
    <w:tbl>
      <w:tblPr>
        <w:tblStyle w:val="TableNormal"/>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2"/>
        <w:gridCol w:w="1596"/>
        <w:gridCol w:w="905"/>
        <w:gridCol w:w="688"/>
        <w:gridCol w:w="572"/>
        <w:gridCol w:w="1708"/>
        <w:gridCol w:w="227"/>
        <w:gridCol w:w="2002"/>
      </w:tblGrid>
      <w:tr w:rsidR="00A467EF" w:rsidRPr="00274ECA">
        <w:trPr>
          <w:trHeight w:val="585"/>
          <w:jc w:val="center"/>
        </w:trPr>
        <w:tc>
          <w:tcPr>
            <w:tcW w:w="1182" w:type="dxa"/>
          </w:tcPr>
          <w:p w:rsidR="00A33BAA" w:rsidRPr="00274ECA" w:rsidRDefault="00E87A6B">
            <w:pPr>
              <w:pStyle w:val="TableParagraph"/>
              <w:spacing w:before="138"/>
              <w:ind w:left="88" w:right="79"/>
              <w:jc w:val="center"/>
              <w:rPr>
                <w:rFonts w:asciiTheme="majorEastAsia" w:eastAsiaTheme="majorEastAsia" w:hAnsiTheme="majorEastAsia"/>
                <w:sz w:val="24"/>
              </w:rPr>
            </w:pPr>
            <w:proofErr w:type="spellStart"/>
            <w:r w:rsidRPr="00274ECA">
              <w:rPr>
                <w:rFonts w:asciiTheme="majorEastAsia" w:eastAsiaTheme="majorEastAsia" w:hAnsiTheme="majorEastAsia"/>
                <w:sz w:val="24"/>
              </w:rPr>
              <w:t>姓名</w:t>
            </w:r>
            <w:proofErr w:type="spellEnd"/>
          </w:p>
        </w:tc>
        <w:tc>
          <w:tcPr>
            <w:tcW w:w="1596" w:type="dxa"/>
          </w:tcPr>
          <w:p w:rsidR="00A33BAA" w:rsidRPr="00274ECA" w:rsidRDefault="00A33BAA">
            <w:pPr>
              <w:pStyle w:val="TableParagraph"/>
              <w:rPr>
                <w:rFonts w:asciiTheme="majorEastAsia" w:eastAsiaTheme="majorEastAsia" w:hAnsiTheme="majorEastAsia"/>
              </w:rPr>
            </w:pPr>
          </w:p>
        </w:tc>
        <w:tc>
          <w:tcPr>
            <w:tcW w:w="905" w:type="dxa"/>
          </w:tcPr>
          <w:p w:rsidR="00A33BAA" w:rsidRPr="00274ECA" w:rsidRDefault="00E87A6B">
            <w:pPr>
              <w:pStyle w:val="TableParagraph"/>
              <w:spacing w:before="138"/>
              <w:ind w:left="212"/>
              <w:rPr>
                <w:rFonts w:asciiTheme="majorEastAsia" w:eastAsiaTheme="majorEastAsia" w:hAnsiTheme="majorEastAsia"/>
                <w:sz w:val="24"/>
              </w:rPr>
            </w:pPr>
            <w:proofErr w:type="spellStart"/>
            <w:r w:rsidRPr="00274ECA">
              <w:rPr>
                <w:rFonts w:asciiTheme="majorEastAsia" w:eastAsiaTheme="majorEastAsia" w:hAnsiTheme="majorEastAsia"/>
                <w:sz w:val="24"/>
              </w:rPr>
              <w:t>年龄</w:t>
            </w:r>
            <w:proofErr w:type="spellEnd"/>
          </w:p>
        </w:tc>
        <w:tc>
          <w:tcPr>
            <w:tcW w:w="1260" w:type="dxa"/>
            <w:gridSpan w:val="2"/>
          </w:tcPr>
          <w:p w:rsidR="00A33BAA" w:rsidRPr="00274ECA" w:rsidRDefault="00A33BAA">
            <w:pPr>
              <w:pStyle w:val="TableParagraph"/>
              <w:rPr>
                <w:rFonts w:asciiTheme="majorEastAsia" w:eastAsiaTheme="majorEastAsia" w:hAnsiTheme="majorEastAsia"/>
              </w:rPr>
            </w:pPr>
          </w:p>
        </w:tc>
        <w:tc>
          <w:tcPr>
            <w:tcW w:w="1935" w:type="dxa"/>
            <w:gridSpan w:val="2"/>
          </w:tcPr>
          <w:p w:rsidR="00A33BAA" w:rsidRPr="00274ECA" w:rsidRDefault="00E87A6B">
            <w:pPr>
              <w:pStyle w:val="TableParagraph"/>
              <w:spacing w:before="138"/>
              <w:ind w:left="705" w:right="699"/>
              <w:jc w:val="center"/>
              <w:rPr>
                <w:rFonts w:asciiTheme="majorEastAsia" w:eastAsiaTheme="majorEastAsia" w:hAnsiTheme="majorEastAsia"/>
                <w:sz w:val="24"/>
              </w:rPr>
            </w:pPr>
            <w:proofErr w:type="spellStart"/>
            <w:r w:rsidRPr="00274ECA">
              <w:rPr>
                <w:rFonts w:asciiTheme="majorEastAsia" w:eastAsiaTheme="majorEastAsia" w:hAnsiTheme="majorEastAsia"/>
                <w:sz w:val="24"/>
              </w:rPr>
              <w:t>学历</w:t>
            </w:r>
            <w:proofErr w:type="spellEnd"/>
          </w:p>
        </w:tc>
        <w:tc>
          <w:tcPr>
            <w:tcW w:w="2002" w:type="dxa"/>
          </w:tcPr>
          <w:p w:rsidR="00A33BAA" w:rsidRPr="00274ECA" w:rsidRDefault="00A33BAA">
            <w:pPr>
              <w:pStyle w:val="TableParagraph"/>
              <w:rPr>
                <w:rFonts w:asciiTheme="majorEastAsia" w:eastAsiaTheme="majorEastAsia" w:hAnsiTheme="majorEastAsia"/>
              </w:rPr>
            </w:pPr>
          </w:p>
        </w:tc>
      </w:tr>
      <w:tr w:rsidR="00A467EF" w:rsidRPr="00274ECA">
        <w:trPr>
          <w:trHeight w:val="612"/>
          <w:jc w:val="center"/>
        </w:trPr>
        <w:tc>
          <w:tcPr>
            <w:tcW w:w="1182" w:type="dxa"/>
          </w:tcPr>
          <w:p w:rsidR="00A33BAA" w:rsidRPr="00274ECA" w:rsidRDefault="00E87A6B">
            <w:pPr>
              <w:pStyle w:val="TableParagraph"/>
              <w:spacing w:before="152"/>
              <w:ind w:left="88" w:right="79"/>
              <w:jc w:val="center"/>
              <w:rPr>
                <w:rFonts w:asciiTheme="majorEastAsia" w:eastAsiaTheme="majorEastAsia" w:hAnsiTheme="majorEastAsia"/>
                <w:sz w:val="24"/>
              </w:rPr>
            </w:pPr>
            <w:proofErr w:type="spellStart"/>
            <w:r w:rsidRPr="00274ECA">
              <w:rPr>
                <w:rFonts w:asciiTheme="majorEastAsia" w:eastAsiaTheme="majorEastAsia" w:hAnsiTheme="majorEastAsia"/>
                <w:sz w:val="24"/>
              </w:rPr>
              <w:t>职称</w:t>
            </w:r>
            <w:proofErr w:type="spellEnd"/>
          </w:p>
        </w:tc>
        <w:tc>
          <w:tcPr>
            <w:tcW w:w="1596" w:type="dxa"/>
          </w:tcPr>
          <w:p w:rsidR="00A33BAA" w:rsidRPr="00274ECA" w:rsidRDefault="00A33BAA">
            <w:pPr>
              <w:pStyle w:val="TableParagraph"/>
              <w:rPr>
                <w:rFonts w:asciiTheme="majorEastAsia" w:eastAsiaTheme="majorEastAsia" w:hAnsiTheme="majorEastAsia"/>
              </w:rPr>
            </w:pPr>
          </w:p>
        </w:tc>
        <w:tc>
          <w:tcPr>
            <w:tcW w:w="905" w:type="dxa"/>
          </w:tcPr>
          <w:p w:rsidR="00A33BAA" w:rsidRPr="00274ECA" w:rsidRDefault="00E87A6B">
            <w:pPr>
              <w:pStyle w:val="TableParagraph"/>
              <w:spacing w:before="152"/>
              <w:ind w:left="212"/>
              <w:rPr>
                <w:rFonts w:asciiTheme="majorEastAsia" w:eastAsiaTheme="majorEastAsia" w:hAnsiTheme="majorEastAsia"/>
                <w:sz w:val="24"/>
              </w:rPr>
            </w:pPr>
            <w:proofErr w:type="spellStart"/>
            <w:r w:rsidRPr="00274ECA">
              <w:rPr>
                <w:rFonts w:asciiTheme="majorEastAsia" w:eastAsiaTheme="majorEastAsia" w:hAnsiTheme="majorEastAsia"/>
                <w:sz w:val="24"/>
              </w:rPr>
              <w:t>职务</w:t>
            </w:r>
            <w:proofErr w:type="spellEnd"/>
          </w:p>
        </w:tc>
        <w:tc>
          <w:tcPr>
            <w:tcW w:w="1260" w:type="dxa"/>
            <w:gridSpan w:val="2"/>
          </w:tcPr>
          <w:p w:rsidR="00A33BAA" w:rsidRPr="00274ECA" w:rsidRDefault="00A33BAA">
            <w:pPr>
              <w:pStyle w:val="TableParagraph"/>
              <w:rPr>
                <w:rFonts w:asciiTheme="majorEastAsia" w:eastAsiaTheme="majorEastAsia" w:hAnsiTheme="majorEastAsia"/>
              </w:rPr>
            </w:pPr>
          </w:p>
        </w:tc>
        <w:tc>
          <w:tcPr>
            <w:tcW w:w="1935" w:type="dxa"/>
            <w:gridSpan w:val="2"/>
          </w:tcPr>
          <w:p w:rsidR="00A33BAA" w:rsidRPr="00274ECA" w:rsidRDefault="00E87A6B">
            <w:pPr>
              <w:pStyle w:val="TableParagraph"/>
              <w:spacing w:before="152"/>
              <w:ind w:left="125"/>
              <w:rPr>
                <w:rFonts w:asciiTheme="majorEastAsia" w:eastAsiaTheme="majorEastAsia" w:hAnsiTheme="majorEastAsia"/>
                <w:sz w:val="24"/>
              </w:rPr>
            </w:pPr>
            <w:proofErr w:type="spellStart"/>
            <w:r w:rsidRPr="00274ECA">
              <w:rPr>
                <w:rFonts w:asciiTheme="majorEastAsia" w:eastAsiaTheme="majorEastAsia" w:hAnsiTheme="majorEastAsia"/>
                <w:sz w:val="24"/>
              </w:rPr>
              <w:t>拟在本合同任职</w:t>
            </w:r>
            <w:proofErr w:type="spellEnd"/>
          </w:p>
        </w:tc>
        <w:tc>
          <w:tcPr>
            <w:tcW w:w="2002" w:type="dxa"/>
          </w:tcPr>
          <w:p w:rsidR="00A33BAA" w:rsidRPr="00274ECA" w:rsidRDefault="00A33BAA">
            <w:pPr>
              <w:pStyle w:val="TableParagraph"/>
              <w:rPr>
                <w:rFonts w:asciiTheme="majorEastAsia" w:eastAsiaTheme="majorEastAsia" w:hAnsiTheme="majorEastAsia"/>
              </w:rPr>
            </w:pPr>
          </w:p>
        </w:tc>
      </w:tr>
      <w:tr w:rsidR="00A467EF" w:rsidRPr="00274ECA">
        <w:trPr>
          <w:trHeight w:val="612"/>
          <w:jc w:val="center"/>
        </w:trPr>
        <w:tc>
          <w:tcPr>
            <w:tcW w:w="8880" w:type="dxa"/>
            <w:gridSpan w:val="8"/>
          </w:tcPr>
          <w:p w:rsidR="00A33BAA" w:rsidRPr="00274ECA" w:rsidRDefault="00E87A6B">
            <w:pPr>
              <w:pStyle w:val="TableParagraph"/>
              <w:spacing w:before="151"/>
              <w:ind w:left="3700" w:right="3690"/>
              <w:jc w:val="center"/>
              <w:rPr>
                <w:rFonts w:asciiTheme="majorEastAsia" w:eastAsiaTheme="majorEastAsia" w:hAnsiTheme="majorEastAsia"/>
                <w:sz w:val="24"/>
              </w:rPr>
            </w:pPr>
            <w:proofErr w:type="spellStart"/>
            <w:r w:rsidRPr="00274ECA">
              <w:rPr>
                <w:rFonts w:asciiTheme="majorEastAsia" w:eastAsiaTheme="majorEastAsia" w:hAnsiTheme="majorEastAsia"/>
                <w:sz w:val="24"/>
              </w:rPr>
              <w:t>主要工作经历</w:t>
            </w:r>
            <w:proofErr w:type="spellEnd"/>
          </w:p>
        </w:tc>
      </w:tr>
      <w:tr w:rsidR="00A467EF" w:rsidRPr="00274ECA">
        <w:trPr>
          <w:trHeight w:val="585"/>
          <w:jc w:val="center"/>
        </w:trPr>
        <w:tc>
          <w:tcPr>
            <w:tcW w:w="1182" w:type="dxa"/>
          </w:tcPr>
          <w:p w:rsidR="00A33BAA" w:rsidRPr="00274ECA" w:rsidRDefault="00E87A6B">
            <w:pPr>
              <w:pStyle w:val="TableParagraph"/>
              <w:spacing w:before="138"/>
              <w:ind w:left="88" w:right="79"/>
              <w:jc w:val="center"/>
              <w:rPr>
                <w:rFonts w:asciiTheme="majorEastAsia" w:eastAsiaTheme="majorEastAsia" w:hAnsiTheme="majorEastAsia"/>
                <w:sz w:val="24"/>
              </w:rPr>
            </w:pPr>
            <w:proofErr w:type="spellStart"/>
            <w:r w:rsidRPr="00274ECA">
              <w:rPr>
                <w:rFonts w:asciiTheme="majorEastAsia" w:eastAsiaTheme="majorEastAsia" w:hAnsiTheme="majorEastAsia"/>
                <w:sz w:val="24"/>
              </w:rPr>
              <w:t>时间</w:t>
            </w:r>
            <w:proofErr w:type="spellEnd"/>
          </w:p>
        </w:tc>
        <w:tc>
          <w:tcPr>
            <w:tcW w:w="3189" w:type="dxa"/>
            <w:gridSpan w:val="3"/>
          </w:tcPr>
          <w:p w:rsidR="00A33BAA" w:rsidRPr="00274ECA" w:rsidRDefault="00E87A6B">
            <w:pPr>
              <w:pStyle w:val="TableParagraph"/>
              <w:spacing w:before="138"/>
              <w:ind w:left="632"/>
              <w:rPr>
                <w:rFonts w:asciiTheme="majorEastAsia" w:eastAsiaTheme="majorEastAsia" w:hAnsiTheme="majorEastAsia"/>
                <w:sz w:val="24"/>
              </w:rPr>
            </w:pPr>
            <w:proofErr w:type="spellStart"/>
            <w:r w:rsidRPr="00274ECA">
              <w:rPr>
                <w:rFonts w:asciiTheme="majorEastAsia" w:eastAsiaTheme="majorEastAsia" w:hAnsiTheme="majorEastAsia"/>
                <w:sz w:val="24"/>
              </w:rPr>
              <w:t>参加过的类似项目</w:t>
            </w:r>
            <w:proofErr w:type="spellEnd"/>
          </w:p>
        </w:tc>
        <w:tc>
          <w:tcPr>
            <w:tcW w:w="2280" w:type="dxa"/>
            <w:gridSpan w:val="2"/>
          </w:tcPr>
          <w:p w:rsidR="00A33BAA" w:rsidRPr="00274ECA" w:rsidRDefault="00E87A6B">
            <w:pPr>
              <w:pStyle w:val="TableParagraph"/>
              <w:spacing w:before="138"/>
              <w:ind w:left="659"/>
              <w:rPr>
                <w:rFonts w:asciiTheme="majorEastAsia" w:eastAsiaTheme="majorEastAsia" w:hAnsiTheme="majorEastAsia"/>
                <w:sz w:val="24"/>
              </w:rPr>
            </w:pPr>
            <w:proofErr w:type="spellStart"/>
            <w:r w:rsidRPr="00274ECA">
              <w:rPr>
                <w:rFonts w:asciiTheme="majorEastAsia" w:eastAsiaTheme="majorEastAsia" w:hAnsiTheme="majorEastAsia"/>
                <w:sz w:val="24"/>
              </w:rPr>
              <w:t>担任职务</w:t>
            </w:r>
            <w:proofErr w:type="spellEnd"/>
          </w:p>
        </w:tc>
        <w:tc>
          <w:tcPr>
            <w:tcW w:w="2229" w:type="dxa"/>
            <w:gridSpan w:val="2"/>
          </w:tcPr>
          <w:p w:rsidR="00A33BAA" w:rsidRPr="00274ECA" w:rsidRDefault="00E87A6B">
            <w:pPr>
              <w:pStyle w:val="TableParagraph"/>
              <w:spacing w:before="138"/>
              <w:ind w:left="153"/>
              <w:rPr>
                <w:rFonts w:asciiTheme="majorEastAsia" w:eastAsiaTheme="majorEastAsia" w:hAnsiTheme="majorEastAsia"/>
                <w:sz w:val="24"/>
              </w:rPr>
            </w:pPr>
            <w:proofErr w:type="spellStart"/>
            <w:r w:rsidRPr="00274ECA">
              <w:rPr>
                <w:rFonts w:asciiTheme="majorEastAsia" w:eastAsiaTheme="majorEastAsia" w:hAnsiTheme="majorEastAsia"/>
                <w:sz w:val="24"/>
              </w:rPr>
              <w:t>发包人及联系电话</w:t>
            </w:r>
            <w:proofErr w:type="spellEnd"/>
          </w:p>
        </w:tc>
      </w:tr>
      <w:tr w:rsidR="00A467EF" w:rsidRPr="00274ECA">
        <w:trPr>
          <w:trHeight w:val="612"/>
          <w:jc w:val="center"/>
        </w:trPr>
        <w:tc>
          <w:tcPr>
            <w:tcW w:w="1182" w:type="dxa"/>
          </w:tcPr>
          <w:p w:rsidR="00A33BAA" w:rsidRPr="00274ECA" w:rsidRDefault="00A33BAA">
            <w:pPr>
              <w:pStyle w:val="TableParagraph"/>
              <w:rPr>
                <w:rFonts w:asciiTheme="majorEastAsia" w:eastAsiaTheme="majorEastAsia" w:hAnsiTheme="majorEastAsia"/>
              </w:rPr>
            </w:pPr>
          </w:p>
        </w:tc>
        <w:tc>
          <w:tcPr>
            <w:tcW w:w="3189" w:type="dxa"/>
            <w:gridSpan w:val="3"/>
          </w:tcPr>
          <w:p w:rsidR="00A33BAA" w:rsidRPr="00274ECA" w:rsidRDefault="00A33BAA">
            <w:pPr>
              <w:pStyle w:val="TableParagraph"/>
              <w:rPr>
                <w:rFonts w:asciiTheme="majorEastAsia" w:eastAsiaTheme="majorEastAsia" w:hAnsiTheme="majorEastAsia"/>
              </w:rPr>
            </w:pPr>
          </w:p>
        </w:tc>
        <w:tc>
          <w:tcPr>
            <w:tcW w:w="2280" w:type="dxa"/>
            <w:gridSpan w:val="2"/>
          </w:tcPr>
          <w:p w:rsidR="00A33BAA" w:rsidRPr="00274ECA" w:rsidRDefault="00A33BAA">
            <w:pPr>
              <w:pStyle w:val="TableParagraph"/>
              <w:rPr>
                <w:rFonts w:asciiTheme="majorEastAsia" w:eastAsiaTheme="majorEastAsia" w:hAnsiTheme="majorEastAsia"/>
              </w:rPr>
            </w:pPr>
          </w:p>
        </w:tc>
        <w:tc>
          <w:tcPr>
            <w:tcW w:w="2229" w:type="dxa"/>
            <w:gridSpan w:val="2"/>
          </w:tcPr>
          <w:p w:rsidR="00A33BAA" w:rsidRPr="00274ECA" w:rsidRDefault="00A33BAA">
            <w:pPr>
              <w:pStyle w:val="TableParagraph"/>
              <w:rPr>
                <w:rFonts w:asciiTheme="majorEastAsia" w:eastAsiaTheme="majorEastAsia" w:hAnsiTheme="majorEastAsia"/>
              </w:rPr>
            </w:pPr>
          </w:p>
        </w:tc>
      </w:tr>
      <w:tr w:rsidR="00A467EF" w:rsidRPr="00274ECA">
        <w:trPr>
          <w:trHeight w:val="585"/>
          <w:jc w:val="center"/>
        </w:trPr>
        <w:tc>
          <w:tcPr>
            <w:tcW w:w="1182" w:type="dxa"/>
          </w:tcPr>
          <w:p w:rsidR="00A33BAA" w:rsidRPr="00274ECA" w:rsidRDefault="00A33BAA">
            <w:pPr>
              <w:pStyle w:val="TableParagraph"/>
              <w:rPr>
                <w:rFonts w:asciiTheme="majorEastAsia" w:eastAsiaTheme="majorEastAsia" w:hAnsiTheme="majorEastAsia"/>
              </w:rPr>
            </w:pPr>
          </w:p>
        </w:tc>
        <w:tc>
          <w:tcPr>
            <w:tcW w:w="3189" w:type="dxa"/>
            <w:gridSpan w:val="3"/>
          </w:tcPr>
          <w:p w:rsidR="00A33BAA" w:rsidRPr="00274ECA" w:rsidRDefault="00A33BAA">
            <w:pPr>
              <w:pStyle w:val="TableParagraph"/>
              <w:rPr>
                <w:rFonts w:asciiTheme="majorEastAsia" w:eastAsiaTheme="majorEastAsia" w:hAnsiTheme="majorEastAsia"/>
              </w:rPr>
            </w:pPr>
          </w:p>
        </w:tc>
        <w:tc>
          <w:tcPr>
            <w:tcW w:w="2280" w:type="dxa"/>
            <w:gridSpan w:val="2"/>
          </w:tcPr>
          <w:p w:rsidR="00A33BAA" w:rsidRPr="00274ECA" w:rsidRDefault="00A33BAA">
            <w:pPr>
              <w:pStyle w:val="TableParagraph"/>
              <w:rPr>
                <w:rFonts w:asciiTheme="majorEastAsia" w:eastAsiaTheme="majorEastAsia" w:hAnsiTheme="majorEastAsia"/>
              </w:rPr>
            </w:pPr>
          </w:p>
        </w:tc>
        <w:tc>
          <w:tcPr>
            <w:tcW w:w="2229" w:type="dxa"/>
            <w:gridSpan w:val="2"/>
          </w:tcPr>
          <w:p w:rsidR="00A33BAA" w:rsidRPr="00274ECA" w:rsidRDefault="00A33BAA">
            <w:pPr>
              <w:pStyle w:val="TableParagraph"/>
              <w:rPr>
                <w:rFonts w:asciiTheme="majorEastAsia" w:eastAsiaTheme="majorEastAsia" w:hAnsiTheme="majorEastAsia"/>
              </w:rPr>
            </w:pPr>
          </w:p>
        </w:tc>
      </w:tr>
    </w:tbl>
    <w:p w:rsidR="00A33BAA" w:rsidRPr="00274ECA" w:rsidRDefault="00E87A6B">
      <w:r w:rsidRPr="00274ECA">
        <w:rPr>
          <w:rFonts w:hint="eastAsia"/>
          <w:sz w:val="24"/>
          <w:szCs w:val="24"/>
        </w:rPr>
        <w:t>注：</w:t>
      </w:r>
      <w:r w:rsidRPr="00274ECA">
        <w:rPr>
          <w:sz w:val="24"/>
          <w:szCs w:val="24"/>
        </w:rPr>
        <w:t>附身份证</w:t>
      </w:r>
      <w:r w:rsidRPr="00274ECA">
        <w:rPr>
          <w:rFonts w:hint="eastAsia"/>
          <w:sz w:val="24"/>
          <w:szCs w:val="24"/>
        </w:rPr>
        <w:t>、职称证（如有）、资格证（如有）等</w:t>
      </w:r>
      <w:r w:rsidRPr="00274ECA">
        <w:rPr>
          <w:sz w:val="24"/>
          <w:szCs w:val="24"/>
        </w:rPr>
        <w:t>复印件</w:t>
      </w:r>
      <w:r w:rsidRPr="00274ECA">
        <w:rPr>
          <w:rFonts w:hint="eastAsia"/>
          <w:sz w:val="24"/>
          <w:szCs w:val="24"/>
        </w:rPr>
        <w:t>，一人一表</w:t>
      </w:r>
      <w:r w:rsidRPr="00274ECA">
        <w:rPr>
          <w:sz w:val="24"/>
          <w:szCs w:val="24"/>
        </w:rPr>
        <w:t>。</w:t>
      </w:r>
      <w:r w:rsidRPr="00274ECA">
        <w:rPr>
          <w:rFonts w:hint="eastAsia"/>
        </w:rPr>
        <w:br w:type="page"/>
      </w:r>
    </w:p>
    <w:p w:rsidR="00A33BAA" w:rsidRPr="00274ECA" w:rsidRDefault="00A33BAA"/>
    <w:p w:rsidR="00A33BAA" w:rsidRPr="00274ECA" w:rsidRDefault="00E87A6B">
      <w:pPr>
        <w:pStyle w:val="2"/>
        <w:jc w:val="center"/>
      </w:pPr>
      <w:bookmarkStart w:id="627" w:name="_Toc49433701"/>
      <w:r w:rsidRPr="00274ECA">
        <w:rPr>
          <w:rFonts w:hint="eastAsia"/>
        </w:rPr>
        <w:t>五、资格审查资料</w:t>
      </w:r>
      <w:bookmarkEnd w:id="627"/>
    </w:p>
    <w:p w:rsidR="00A33BAA" w:rsidRPr="00274ECA" w:rsidRDefault="00E87A6B">
      <w:pPr>
        <w:pStyle w:val="61"/>
        <w:ind w:right="168"/>
        <w:outlineLvl w:val="2"/>
        <w:rPr>
          <w:rFonts w:asciiTheme="majorEastAsia" w:eastAsiaTheme="majorEastAsia" w:hAnsiTheme="majorEastAsia"/>
        </w:rPr>
      </w:pPr>
      <w:bookmarkStart w:id="628" w:name="_Toc49433702"/>
      <w:bookmarkEnd w:id="624"/>
      <w:r w:rsidRPr="00274ECA">
        <w:rPr>
          <w:rFonts w:asciiTheme="majorEastAsia" w:eastAsiaTheme="majorEastAsia" w:hAnsiTheme="majorEastAsia" w:hint="eastAsia"/>
        </w:rPr>
        <w:t>（一）企业基本情况表（格式自拟）</w:t>
      </w:r>
      <w:bookmarkEnd w:id="628"/>
    </w:p>
    <w:p w:rsidR="00A33BAA" w:rsidRPr="00274ECA" w:rsidRDefault="00E87A6B">
      <w:pPr>
        <w:pStyle w:val="a0"/>
        <w:ind w:firstLine="241"/>
        <w:rPr>
          <w:rFonts w:asciiTheme="majorEastAsia" w:eastAsiaTheme="majorEastAsia" w:hAnsiTheme="majorEastAsia"/>
          <w:b/>
          <w:sz w:val="24"/>
          <w:szCs w:val="24"/>
        </w:rPr>
      </w:pPr>
      <w:r w:rsidRPr="00274ECA">
        <w:rPr>
          <w:rFonts w:asciiTheme="majorEastAsia" w:eastAsiaTheme="majorEastAsia" w:hAnsiTheme="majorEastAsia" w:hint="eastAsia"/>
          <w:b/>
          <w:sz w:val="24"/>
          <w:szCs w:val="24"/>
        </w:rPr>
        <w:t>附：营业执照、</w:t>
      </w:r>
      <w:r w:rsidR="00DA0B8E" w:rsidRPr="00274ECA">
        <w:rPr>
          <w:rFonts w:asciiTheme="majorEastAsia" w:eastAsiaTheme="majorEastAsia" w:hAnsiTheme="majorEastAsia" w:hint="eastAsia"/>
          <w:sz w:val="24"/>
          <w:szCs w:val="24"/>
        </w:rPr>
        <w:t>资质证书</w:t>
      </w:r>
    </w:p>
    <w:p w:rsidR="00A33BAA" w:rsidRPr="00274ECA" w:rsidRDefault="00A33BAA"/>
    <w:p w:rsidR="00A33BAA" w:rsidRPr="00274ECA" w:rsidRDefault="00A33BAA"/>
    <w:p w:rsidR="00A33BAA" w:rsidRPr="00274ECA" w:rsidRDefault="00A33BAA"/>
    <w:p w:rsidR="00A33BAA" w:rsidRPr="00274ECA" w:rsidRDefault="00E87A6B">
      <w:pPr>
        <w:pStyle w:val="61"/>
        <w:ind w:right="168"/>
        <w:outlineLvl w:val="2"/>
        <w:rPr>
          <w:rFonts w:asciiTheme="majorEastAsia" w:eastAsiaTheme="majorEastAsia" w:hAnsiTheme="majorEastAsia"/>
        </w:rPr>
      </w:pPr>
      <w:bookmarkStart w:id="629" w:name="_Toc49433703"/>
      <w:r w:rsidRPr="00274ECA">
        <w:rPr>
          <w:rFonts w:asciiTheme="majorEastAsia" w:eastAsiaTheme="majorEastAsia" w:hAnsiTheme="majorEastAsia" w:hint="eastAsia"/>
        </w:rPr>
        <w:t>（二）贪污贿赂罪查询截图</w:t>
      </w:r>
      <w:bookmarkEnd w:id="629"/>
    </w:p>
    <w:p w:rsidR="00466A0E" w:rsidRPr="00274ECA" w:rsidRDefault="00466A0E" w:rsidP="00466A0E"/>
    <w:p w:rsidR="00466A0E" w:rsidRPr="00274ECA" w:rsidRDefault="00466A0E" w:rsidP="00466A0E"/>
    <w:p w:rsidR="00466A0E" w:rsidRPr="00274ECA" w:rsidRDefault="00466A0E" w:rsidP="00466A0E"/>
    <w:p w:rsidR="00A33BAA" w:rsidRPr="00274ECA" w:rsidRDefault="00E87A6B">
      <w:pPr>
        <w:pStyle w:val="61"/>
        <w:ind w:right="168"/>
        <w:outlineLvl w:val="2"/>
        <w:rPr>
          <w:rFonts w:asciiTheme="majorEastAsia" w:eastAsiaTheme="majorEastAsia" w:hAnsiTheme="majorEastAsia"/>
        </w:rPr>
      </w:pPr>
      <w:bookmarkStart w:id="630" w:name="_Toc49433704"/>
      <w:r w:rsidRPr="00274ECA">
        <w:rPr>
          <w:rFonts w:asciiTheme="majorEastAsia" w:eastAsiaTheme="majorEastAsia" w:hAnsiTheme="majorEastAsia" w:hint="eastAsia"/>
        </w:rPr>
        <w:t>（三）</w:t>
      </w:r>
      <w:r w:rsidR="00C50EB8" w:rsidRPr="00274ECA">
        <w:rPr>
          <w:rFonts w:asciiTheme="majorEastAsia" w:eastAsiaTheme="majorEastAsia" w:hAnsiTheme="majorEastAsia" w:hint="eastAsia"/>
        </w:rPr>
        <w:t>2019年财务审计报告</w:t>
      </w:r>
      <w:bookmarkEnd w:id="630"/>
    </w:p>
    <w:p w:rsidR="00A33BAA" w:rsidRPr="00274ECA" w:rsidRDefault="00A33BAA" w:rsidP="00AE35F1"/>
    <w:p w:rsidR="00A33BAA" w:rsidRPr="00274ECA" w:rsidRDefault="00A33BAA" w:rsidP="00AE35F1"/>
    <w:p w:rsidR="00A33BAA" w:rsidRPr="00274ECA" w:rsidRDefault="00A33BAA" w:rsidP="00AE35F1"/>
    <w:p w:rsidR="00A33BAA" w:rsidRPr="00274ECA" w:rsidRDefault="00E87A6B">
      <w:pPr>
        <w:pStyle w:val="61"/>
        <w:ind w:right="168"/>
        <w:outlineLvl w:val="2"/>
        <w:rPr>
          <w:rFonts w:asciiTheme="majorEastAsia" w:eastAsiaTheme="majorEastAsia" w:hAnsiTheme="majorEastAsia"/>
        </w:rPr>
      </w:pPr>
      <w:bookmarkStart w:id="631" w:name="_Toc49433705"/>
      <w:r w:rsidRPr="00274ECA">
        <w:rPr>
          <w:rFonts w:asciiTheme="majorEastAsia" w:eastAsiaTheme="majorEastAsia" w:hAnsiTheme="majorEastAsia" w:hint="eastAsia"/>
        </w:rPr>
        <w:t>（四）</w:t>
      </w:r>
      <w:r w:rsidRPr="00274ECA">
        <w:rPr>
          <w:rFonts w:asciiTheme="majorEastAsia" w:eastAsiaTheme="majorEastAsia" w:hAnsiTheme="majorEastAsia"/>
        </w:rPr>
        <w:t>依法缴纳税收和社会保障资金的证明材料</w:t>
      </w:r>
      <w:bookmarkEnd w:id="631"/>
    </w:p>
    <w:p w:rsidR="00A33BAA" w:rsidRPr="00274ECA" w:rsidRDefault="00A33BAA" w:rsidP="00AE35F1"/>
    <w:p w:rsidR="00A33BAA" w:rsidRPr="00274ECA" w:rsidRDefault="00A33BAA" w:rsidP="00AE35F1"/>
    <w:p w:rsidR="00A33BAA" w:rsidRPr="00274ECA" w:rsidRDefault="00A33BAA" w:rsidP="00AE35F1"/>
    <w:p w:rsidR="00A33BAA" w:rsidRPr="00274ECA" w:rsidRDefault="00E87A6B">
      <w:pPr>
        <w:pStyle w:val="61"/>
        <w:ind w:right="168"/>
        <w:outlineLvl w:val="2"/>
        <w:rPr>
          <w:rFonts w:asciiTheme="majorEastAsia" w:eastAsiaTheme="majorEastAsia" w:hAnsiTheme="majorEastAsia"/>
        </w:rPr>
      </w:pPr>
      <w:bookmarkStart w:id="632" w:name="_Toc49433706"/>
      <w:r w:rsidRPr="00274ECA">
        <w:rPr>
          <w:rFonts w:asciiTheme="majorEastAsia" w:eastAsiaTheme="majorEastAsia" w:hAnsiTheme="majorEastAsia" w:hint="eastAsia"/>
        </w:rPr>
        <w:t>（五）相关信用查询截图</w:t>
      </w:r>
      <w:bookmarkEnd w:id="632"/>
    </w:p>
    <w:p w:rsidR="00A33BAA" w:rsidRPr="00274ECA" w:rsidRDefault="00E87A6B">
      <w:pPr>
        <w:pStyle w:val="2Arial"/>
        <w:ind w:firstLine="480"/>
        <w:rPr>
          <w:rFonts w:asciiTheme="majorEastAsia" w:eastAsiaTheme="majorEastAsia" w:hAnsiTheme="majorEastAsia"/>
          <w:sz w:val="24"/>
          <w:szCs w:val="24"/>
        </w:rPr>
      </w:pPr>
      <w:r w:rsidRPr="00274ECA">
        <w:rPr>
          <w:rFonts w:asciiTheme="majorEastAsia" w:eastAsiaTheme="majorEastAsia" w:hAnsiTheme="majorEastAsia" w:hint="eastAsia"/>
          <w:sz w:val="24"/>
          <w:szCs w:val="24"/>
        </w:rPr>
        <w:t>注：</w:t>
      </w:r>
      <w:r w:rsidRPr="00274ECA">
        <w:rPr>
          <w:rFonts w:asciiTheme="majorEastAsia" w:eastAsiaTheme="majorEastAsia" w:hAnsiTheme="majorEastAsia" w:hint="eastAsia"/>
          <w:b/>
          <w:sz w:val="24"/>
          <w:szCs w:val="24"/>
        </w:rPr>
        <w:t>（查询日期应在公告发布之后）</w:t>
      </w:r>
    </w:p>
    <w:p w:rsidR="00A33BAA" w:rsidRPr="00274ECA" w:rsidRDefault="00A33BAA">
      <w:pPr>
        <w:ind w:firstLineChars="200" w:firstLine="420"/>
      </w:pPr>
    </w:p>
    <w:p w:rsidR="00A33BAA" w:rsidRPr="00274ECA" w:rsidRDefault="00E87A6B">
      <w:r w:rsidRPr="00274ECA">
        <w:rPr>
          <w:rFonts w:hint="eastAsia"/>
        </w:rPr>
        <w:br w:type="page"/>
      </w:r>
    </w:p>
    <w:p w:rsidR="00A33BAA" w:rsidRPr="00274ECA" w:rsidRDefault="00E87A6B">
      <w:pPr>
        <w:pStyle w:val="2"/>
        <w:jc w:val="center"/>
      </w:pPr>
      <w:bookmarkStart w:id="633" w:name="_Toc49433707"/>
      <w:r w:rsidRPr="00274ECA">
        <w:rPr>
          <w:rFonts w:hint="eastAsia"/>
        </w:rPr>
        <w:lastRenderedPageBreak/>
        <w:t>六、供应商业绩</w:t>
      </w:r>
      <w:bookmarkEnd w:id="633"/>
    </w:p>
    <w:p w:rsidR="00A33BAA" w:rsidRPr="00274ECA" w:rsidRDefault="00A33BAA"/>
    <w:p w:rsidR="009D5FB9" w:rsidRPr="00274ECA" w:rsidRDefault="009D5FB9" w:rsidP="00AE35F1">
      <w:pPr>
        <w:pStyle w:val="a0"/>
        <w:ind w:firstLineChars="0" w:firstLine="0"/>
      </w:pPr>
      <w:r w:rsidRPr="00274ECA">
        <w:rPr>
          <w:rFonts w:hint="eastAsia"/>
        </w:rPr>
        <w:t>须提供施工合同扫描件。</w:t>
      </w:r>
    </w:p>
    <w:p w:rsidR="00A33BAA" w:rsidRPr="00274ECA" w:rsidRDefault="00E87A6B">
      <w:pPr>
        <w:widowControl/>
        <w:jc w:val="left"/>
      </w:pPr>
      <w:r w:rsidRPr="00274ECA">
        <w:br w:type="page"/>
      </w:r>
    </w:p>
    <w:p w:rsidR="00A33BAA" w:rsidRPr="00274ECA" w:rsidRDefault="00A33BAA"/>
    <w:p w:rsidR="00A33BAA" w:rsidRPr="00274ECA" w:rsidRDefault="00E87A6B">
      <w:pPr>
        <w:pStyle w:val="2"/>
        <w:jc w:val="center"/>
      </w:pPr>
      <w:bookmarkStart w:id="634" w:name="_Toc49433708"/>
      <w:r w:rsidRPr="00274ECA">
        <w:rPr>
          <w:rFonts w:hint="eastAsia"/>
        </w:rPr>
        <w:t>七、</w:t>
      </w:r>
      <w:r w:rsidR="00C50EB8" w:rsidRPr="00274ECA">
        <w:rPr>
          <w:rFonts w:hint="eastAsia"/>
        </w:rPr>
        <w:t>施工组织设计</w:t>
      </w:r>
      <w:bookmarkEnd w:id="634"/>
    </w:p>
    <w:p w:rsidR="00A33BAA" w:rsidRPr="00274ECA" w:rsidRDefault="009D5FB9">
      <w:pPr>
        <w:spacing w:line="360" w:lineRule="auto"/>
        <w:rPr>
          <w:rFonts w:asciiTheme="minorEastAsia" w:eastAsiaTheme="minorEastAsia" w:hAnsiTheme="minorEastAsia" w:cs="Arial Unicode MS"/>
          <w:sz w:val="24"/>
          <w:szCs w:val="24"/>
        </w:rPr>
      </w:pPr>
      <w:r w:rsidRPr="00274ECA">
        <w:rPr>
          <w:rFonts w:asciiTheme="minorEastAsia" w:eastAsiaTheme="minorEastAsia" w:hAnsiTheme="minorEastAsia" w:cs="Arial Unicode MS"/>
          <w:sz w:val="24"/>
          <w:szCs w:val="24"/>
        </w:rPr>
        <w:t>包括但不限于</w:t>
      </w:r>
      <w:r w:rsidRPr="00274ECA">
        <w:rPr>
          <w:rFonts w:asciiTheme="minorEastAsia" w:eastAsiaTheme="minorEastAsia" w:hAnsiTheme="minorEastAsia" w:cs="Arial Unicode MS" w:hint="eastAsia"/>
          <w:sz w:val="24"/>
          <w:szCs w:val="24"/>
        </w:rPr>
        <w:t>：</w:t>
      </w:r>
    </w:p>
    <w:p w:rsidR="009D5FB9" w:rsidRPr="00274ECA" w:rsidRDefault="009D5FB9" w:rsidP="009D5FB9">
      <w:pPr>
        <w:pStyle w:val="a0"/>
        <w:ind w:firstLine="210"/>
      </w:pPr>
      <w:r w:rsidRPr="00274ECA">
        <w:rPr>
          <w:rFonts w:hint="eastAsia"/>
        </w:rPr>
        <w:t>1</w:t>
      </w:r>
      <w:r w:rsidRPr="00274ECA">
        <w:rPr>
          <w:rFonts w:hint="eastAsia"/>
        </w:rPr>
        <w:t>）施工方案与技术措施；</w:t>
      </w:r>
    </w:p>
    <w:p w:rsidR="009D5FB9" w:rsidRPr="00274ECA" w:rsidRDefault="009D5FB9" w:rsidP="009D5FB9">
      <w:pPr>
        <w:pStyle w:val="a0"/>
        <w:ind w:firstLine="210"/>
      </w:pPr>
      <w:r w:rsidRPr="00274ECA">
        <w:rPr>
          <w:rFonts w:hint="eastAsia"/>
        </w:rPr>
        <w:t>2</w:t>
      </w:r>
      <w:r w:rsidRPr="00274ECA">
        <w:rPr>
          <w:rFonts w:hint="eastAsia"/>
        </w:rPr>
        <w:t>）质量管理体系与措施；</w:t>
      </w:r>
    </w:p>
    <w:p w:rsidR="009D5FB9" w:rsidRPr="00274ECA" w:rsidRDefault="009D5FB9" w:rsidP="009D5FB9">
      <w:pPr>
        <w:pStyle w:val="a0"/>
        <w:ind w:firstLine="210"/>
      </w:pPr>
      <w:r w:rsidRPr="00274ECA">
        <w:rPr>
          <w:rFonts w:hint="eastAsia"/>
        </w:rPr>
        <w:t>3</w:t>
      </w:r>
      <w:r w:rsidRPr="00274ECA">
        <w:rPr>
          <w:rFonts w:hint="eastAsia"/>
        </w:rPr>
        <w:t>）安全管理体系与措施；</w:t>
      </w:r>
    </w:p>
    <w:p w:rsidR="009D5FB9" w:rsidRPr="00274ECA" w:rsidRDefault="009D5FB9" w:rsidP="009D5FB9">
      <w:pPr>
        <w:pStyle w:val="a0"/>
        <w:ind w:firstLine="210"/>
      </w:pPr>
      <w:r w:rsidRPr="00274ECA">
        <w:rPr>
          <w:rFonts w:hint="eastAsia"/>
        </w:rPr>
        <w:t>4</w:t>
      </w:r>
      <w:r w:rsidRPr="00274ECA">
        <w:rPr>
          <w:rFonts w:hint="eastAsia"/>
        </w:rPr>
        <w:t>）工期保证措施。</w:t>
      </w:r>
    </w:p>
    <w:p w:rsidR="00A33BAA" w:rsidRPr="00274ECA" w:rsidRDefault="00E87A6B" w:rsidP="009D5FB9">
      <w:pPr>
        <w:pStyle w:val="a0"/>
        <w:ind w:firstLine="211"/>
        <w:rPr>
          <w:b/>
        </w:rPr>
      </w:pPr>
      <w:r w:rsidRPr="00274ECA">
        <w:rPr>
          <w:rFonts w:hint="eastAsia"/>
          <w:b/>
        </w:rPr>
        <w:t>注：请根据上述条款编列，以便评审专家评审打分。</w:t>
      </w:r>
    </w:p>
    <w:p w:rsidR="002555E4" w:rsidRPr="00274ECA" w:rsidRDefault="002555E4">
      <w:pPr>
        <w:widowControl/>
        <w:jc w:val="left"/>
      </w:pPr>
      <w:r w:rsidRPr="00274ECA">
        <w:br w:type="page"/>
      </w:r>
    </w:p>
    <w:p w:rsidR="002555E4" w:rsidRPr="00274ECA" w:rsidRDefault="002555E4" w:rsidP="002555E4">
      <w:pPr>
        <w:pStyle w:val="2"/>
        <w:jc w:val="center"/>
      </w:pPr>
      <w:bookmarkStart w:id="635" w:name="_Toc49433709"/>
      <w:r w:rsidRPr="00274ECA">
        <w:rPr>
          <w:rFonts w:hint="eastAsia"/>
        </w:rPr>
        <w:lastRenderedPageBreak/>
        <w:t>八、其他</w:t>
      </w:r>
      <w:bookmarkEnd w:id="635"/>
    </w:p>
    <w:p w:rsidR="00A33BAA" w:rsidRPr="00274ECA" w:rsidRDefault="002555E4" w:rsidP="00C161A5">
      <w:r w:rsidRPr="00274ECA">
        <w:t>格式自拟</w:t>
      </w:r>
      <w:r w:rsidRPr="00274ECA">
        <w:rPr>
          <w:rFonts w:hint="eastAsia"/>
        </w:rPr>
        <w:t>，</w:t>
      </w:r>
      <w:r w:rsidRPr="00274ECA">
        <w:t>可提供认为需要提供的其他资料</w:t>
      </w:r>
      <w:r w:rsidRPr="00274ECA">
        <w:rPr>
          <w:rFonts w:hint="eastAsia"/>
        </w:rPr>
        <w:t>。</w:t>
      </w:r>
    </w:p>
    <w:sectPr w:rsidR="00A33BAA" w:rsidRPr="00274ECA" w:rsidSect="00F455A6">
      <w:pgSz w:w="11906" w:h="16838"/>
      <w:pgMar w:top="1361" w:right="1531" w:bottom="1361" w:left="1588" w:header="851" w:footer="992" w:gutter="0"/>
      <w:pgNumType w:start="1"/>
      <w:cols w:space="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68" w:rsidRDefault="00C82468">
      <w:r>
        <w:separator/>
      </w:r>
    </w:p>
  </w:endnote>
  <w:endnote w:type="continuationSeparator" w:id="0">
    <w:p w:rsidR="00C82468" w:rsidRDefault="00C8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7F" w:rsidRDefault="0040677F" w:rsidP="00AE35F1">
    <w:pPr>
      <w:pStyle w:val="ad"/>
      <w:jc w:val="right"/>
    </w:pPr>
    <w:r>
      <w:rPr>
        <w:noProof/>
      </w:rPr>
      <mc:AlternateContent>
        <mc:Choice Requires="wps">
          <w:drawing>
            <wp:anchor distT="0" distB="0" distL="114300" distR="114300" simplePos="0" relativeHeight="251658240" behindDoc="0" locked="0" layoutInCell="1" allowOverlap="1" wp14:anchorId="73351FF5" wp14:editId="58180226">
              <wp:simplePos x="0" y="0"/>
              <wp:positionH relativeFrom="margin">
                <wp:align>center</wp:align>
              </wp:positionH>
              <wp:positionV relativeFrom="paragraph">
                <wp:posOffset>0</wp:posOffset>
              </wp:positionV>
              <wp:extent cx="114935" cy="131445"/>
              <wp:effectExtent l="0" t="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40677F" w:rsidRDefault="0040677F">
                          <w:pPr>
                            <w:pStyle w:val="ad"/>
                          </w:pPr>
                          <w:r>
                            <w:rPr>
                              <w:rFonts w:hint="eastAsia"/>
                            </w:rPr>
                            <w:fldChar w:fldCharType="begin"/>
                          </w:r>
                          <w:r>
                            <w:rPr>
                              <w:rFonts w:hint="eastAsia"/>
                            </w:rPr>
                            <w:instrText xml:space="preserve"> PAGE  \* MERGEFORMAT </w:instrText>
                          </w:r>
                          <w:r>
                            <w:rPr>
                              <w:rFonts w:hint="eastAsia"/>
                            </w:rPr>
                            <w:fldChar w:fldCharType="separate"/>
                          </w:r>
                          <w:r w:rsidR="008D4E1A">
                            <w:rPr>
                              <w:noProof/>
                            </w:rP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9.0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" filled="f" stroked="f">
              <v:textbox style="mso-fit-shape-to-text:t" inset="0,0,0,0">
                <w:txbxContent>
                  <w:p w:rsidR="0040677F" w:rsidRDefault="0040677F">
                    <w:pPr>
                      <w:pStyle w:val="ad"/>
                    </w:pPr>
                    <w:r>
                      <w:rPr>
                        <w:rFonts w:hint="eastAsia"/>
                      </w:rPr>
                      <w:fldChar w:fldCharType="begin"/>
                    </w:r>
                    <w:r>
                      <w:rPr>
                        <w:rFonts w:hint="eastAsia"/>
                      </w:rPr>
                      <w:instrText xml:space="preserve"> PAGE  \* MERGEFORMAT </w:instrText>
                    </w:r>
                    <w:r>
                      <w:rPr>
                        <w:rFonts w:hint="eastAsia"/>
                      </w:rPr>
                      <w:fldChar w:fldCharType="separate"/>
                    </w:r>
                    <w:r w:rsidR="008D4E1A">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68" w:rsidRDefault="00C82468">
      <w:r>
        <w:separator/>
      </w:r>
    </w:p>
  </w:footnote>
  <w:footnote w:type="continuationSeparator" w:id="0">
    <w:p w:rsidR="00C82468" w:rsidRDefault="00C82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76BA2"/>
    <w:multiLevelType w:val="singleLevel"/>
    <w:tmpl w:val="9B576BA2"/>
    <w:lvl w:ilvl="0">
      <w:start w:val="1"/>
      <w:numFmt w:val="decimal"/>
      <w:suff w:val="nothing"/>
      <w:lvlText w:val="%1、"/>
      <w:lvlJc w:val="left"/>
    </w:lvl>
  </w:abstractNum>
  <w:abstractNum w:abstractNumId="1">
    <w:nsid w:val="00000007"/>
    <w:multiLevelType w:val="singleLevel"/>
    <w:tmpl w:val="00000007"/>
    <w:lvl w:ilvl="0">
      <w:start w:val="10"/>
      <w:numFmt w:val="decimal"/>
      <w:suff w:val="space"/>
      <w:lvlText w:val="%1."/>
      <w:lvlJc w:val="left"/>
    </w:lvl>
  </w:abstractNum>
  <w:abstractNum w:abstractNumId="2">
    <w:nsid w:val="54051228"/>
    <w:multiLevelType w:val="multilevel"/>
    <w:tmpl w:val="54051228"/>
    <w:lvl w:ilvl="0">
      <w:start w:val="3"/>
      <w:numFmt w:val="decimal"/>
      <w:lvlText w:val="%1"/>
      <w:lvlJc w:val="left"/>
      <w:pPr>
        <w:ind w:left="540" w:hanging="540"/>
      </w:pPr>
      <w:rPr>
        <w:rFonts w:hint="default"/>
      </w:rPr>
    </w:lvl>
    <w:lvl w:ilvl="1">
      <w:start w:val="4"/>
      <w:numFmt w:val="decimal"/>
      <w:lvlText w:val="%1.%2"/>
      <w:lvlJc w:val="left"/>
      <w:pPr>
        <w:ind w:left="930" w:hanging="72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630" w:hanging="2160"/>
      </w:pPr>
      <w:rPr>
        <w:rFonts w:hint="default"/>
      </w:rPr>
    </w:lvl>
    <w:lvl w:ilvl="8">
      <w:start w:val="1"/>
      <w:numFmt w:val="decimal"/>
      <w:lvlText w:val="%1.%2.%3.%4.%5.%6.%7.%8.%9"/>
      <w:lvlJc w:val="left"/>
      <w:pPr>
        <w:ind w:left="3840" w:hanging="2160"/>
      </w:pPr>
      <w:rPr>
        <w:rFonts w:hint="default"/>
      </w:rPr>
    </w:lvl>
  </w:abstractNum>
  <w:abstractNum w:abstractNumId="3">
    <w:nsid w:val="7FE679BD"/>
    <w:multiLevelType w:val="hybridMultilevel"/>
    <w:tmpl w:val="5DE22D74"/>
    <w:lvl w:ilvl="0" w:tplc="1FC42908">
      <w:start w:val="7"/>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01"/>
    <w:rsid w:val="00002471"/>
    <w:rsid w:val="00011C82"/>
    <w:rsid w:val="00014059"/>
    <w:rsid w:val="00016A45"/>
    <w:rsid w:val="00020534"/>
    <w:rsid w:val="000229B6"/>
    <w:rsid w:val="0003281C"/>
    <w:rsid w:val="00044DAC"/>
    <w:rsid w:val="00055185"/>
    <w:rsid w:val="0005674E"/>
    <w:rsid w:val="00056FDF"/>
    <w:rsid w:val="00061664"/>
    <w:rsid w:val="000617A7"/>
    <w:rsid w:val="0007056D"/>
    <w:rsid w:val="0007060A"/>
    <w:rsid w:val="00072D8C"/>
    <w:rsid w:val="00076B7A"/>
    <w:rsid w:val="00081167"/>
    <w:rsid w:val="0008650C"/>
    <w:rsid w:val="00091ED8"/>
    <w:rsid w:val="00097AF5"/>
    <w:rsid w:val="000A4749"/>
    <w:rsid w:val="000A684F"/>
    <w:rsid w:val="000A73FC"/>
    <w:rsid w:val="000B09AA"/>
    <w:rsid w:val="000B3459"/>
    <w:rsid w:val="000C3849"/>
    <w:rsid w:val="000C59CF"/>
    <w:rsid w:val="000C6ADD"/>
    <w:rsid w:val="000E00B5"/>
    <w:rsid w:val="000E1463"/>
    <w:rsid w:val="000E2298"/>
    <w:rsid w:val="000E5820"/>
    <w:rsid w:val="000F4B69"/>
    <w:rsid w:val="000F5A3F"/>
    <w:rsid w:val="000F5F63"/>
    <w:rsid w:val="0010002B"/>
    <w:rsid w:val="00111285"/>
    <w:rsid w:val="00126024"/>
    <w:rsid w:val="00136869"/>
    <w:rsid w:val="00137F82"/>
    <w:rsid w:val="00157156"/>
    <w:rsid w:val="0016123F"/>
    <w:rsid w:val="00172A27"/>
    <w:rsid w:val="00172AB2"/>
    <w:rsid w:val="00175FF1"/>
    <w:rsid w:val="001A0EC7"/>
    <w:rsid w:val="001A5081"/>
    <w:rsid w:val="001B1552"/>
    <w:rsid w:val="001B175A"/>
    <w:rsid w:val="001B57B9"/>
    <w:rsid w:val="001C6C2A"/>
    <w:rsid w:val="001D3019"/>
    <w:rsid w:val="001D5E79"/>
    <w:rsid w:val="001D5F7A"/>
    <w:rsid w:val="001E2F63"/>
    <w:rsid w:val="001E495B"/>
    <w:rsid w:val="00202B32"/>
    <w:rsid w:val="00205922"/>
    <w:rsid w:val="00207251"/>
    <w:rsid w:val="00207D94"/>
    <w:rsid w:val="00211894"/>
    <w:rsid w:val="002254C4"/>
    <w:rsid w:val="0023489E"/>
    <w:rsid w:val="0025360E"/>
    <w:rsid w:val="002555E4"/>
    <w:rsid w:val="00266B3D"/>
    <w:rsid w:val="00270AFB"/>
    <w:rsid w:val="002735B6"/>
    <w:rsid w:val="00274ECA"/>
    <w:rsid w:val="00277F20"/>
    <w:rsid w:val="00286E0F"/>
    <w:rsid w:val="00292D9A"/>
    <w:rsid w:val="002B3ACD"/>
    <w:rsid w:val="002B5A79"/>
    <w:rsid w:val="002B6371"/>
    <w:rsid w:val="002C126B"/>
    <w:rsid w:val="002C531D"/>
    <w:rsid w:val="002D2F33"/>
    <w:rsid w:val="002D3E3F"/>
    <w:rsid w:val="002E15A5"/>
    <w:rsid w:val="002E33F8"/>
    <w:rsid w:val="002E4E33"/>
    <w:rsid w:val="002F0ADE"/>
    <w:rsid w:val="002F5268"/>
    <w:rsid w:val="00304100"/>
    <w:rsid w:val="00311C24"/>
    <w:rsid w:val="0031251C"/>
    <w:rsid w:val="00313E16"/>
    <w:rsid w:val="00317742"/>
    <w:rsid w:val="003202E8"/>
    <w:rsid w:val="00324AB8"/>
    <w:rsid w:val="00334F26"/>
    <w:rsid w:val="003423B4"/>
    <w:rsid w:val="00356B3C"/>
    <w:rsid w:val="00356F34"/>
    <w:rsid w:val="00360688"/>
    <w:rsid w:val="00361687"/>
    <w:rsid w:val="00362340"/>
    <w:rsid w:val="00366704"/>
    <w:rsid w:val="00367B62"/>
    <w:rsid w:val="0037017A"/>
    <w:rsid w:val="003701C1"/>
    <w:rsid w:val="00377C94"/>
    <w:rsid w:val="00392B8F"/>
    <w:rsid w:val="003952EF"/>
    <w:rsid w:val="003A1AF7"/>
    <w:rsid w:val="003A6343"/>
    <w:rsid w:val="003B45E0"/>
    <w:rsid w:val="003B69B1"/>
    <w:rsid w:val="003C2E84"/>
    <w:rsid w:val="003D0271"/>
    <w:rsid w:val="003D1558"/>
    <w:rsid w:val="003D7138"/>
    <w:rsid w:val="003E6629"/>
    <w:rsid w:val="00401977"/>
    <w:rsid w:val="00401A16"/>
    <w:rsid w:val="0040677F"/>
    <w:rsid w:val="00411711"/>
    <w:rsid w:val="00412A3F"/>
    <w:rsid w:val="0041627C"/>
    <w:rsid w:val="00427B19"/>
    <w:rsid w:val="004308F4"/>
    <w:rsid w:val="00435702"/>
    <w:rsid w:val="0044091A"/>
    <w:rsid w:val="00440BB0"/>
    <w:rsid w:val="004502C3"/>
    <w:rsid w:val="004513EF"/>
    <w:rsid w:val="004522E6"/>
    <w:rsid w:val="00452335"/>
    <w:rsid w:val="004550BA"/>
    <w:rsid w:val="004616DE"/>
    <w:rsid w:val="00466057"/>
    <w:rsid w:val="00466A0E"/>
    <w:rsid w:val="00470877"/>
    <w:rsid w:val="0047418D"/>
    <w:rsid w:val="00486ED1"/>
    <w:rsid w:val="00492B39"/>
    <w:rsid w:val="00496F7D"/>
    <w:rsid w:val="004A270E"/>
    <w:rsid w:val="004E428B"/>
    <w:rsid w:val="004E450C"/>
    <w:rsid w:val="004F382C"/>
    <w:rsid w:val="00500BD3"/>
    <w:rsid w:val="00503705"/>
    <w:rsid w:val="00503EFE"/>
    <w:rsid w:val="0050468A"/>
    <w:rsid w:val="00512524"/>
    <w:rsid w:val="005216EB"/>
    <w:rsid w:val="00522109"/>
    <w:rsid w:val="005362E6"/>
    <w:rsid w:val="00540EDB"/>
    <w:rsid w:val="005539EC"/>
    <w:rsid w:val="00557366"/>
    <w:rsid w:val="00557C8B"/>
    <w:rsid w:val="00563738"/>
    <w:rsid w:val="005756EF"/>
    <w:rsid w:val="0058411B"/>
    <w:rsid w:val="00590358"/>
    <w:rsid w:val="00594992"/>
    <w:rsid w:val="005969CA"/>
    <w:rsid w:val="005B499A"/>
    <w:rsid w:val="005C3342"/>
    <w:rsid w:val="005C3D16"/>
    <w:rsid w:val="005C4E6D"/>
    <w:rsid w:val="005D1C66"/>
    <w:rsid w:val="005E00C2"/>
    <w:rsid w:val="005E036A"/>
    <w:rsid w:val="005E40E1"/>
    <w:rsid w:val="005E62FA"/>
    <w:rsid w:val="006114AE"/>
    <w:rsid w:val="00612EC7"/>
    <w:rsid w:val="00621345"/>
    <w:rsid w:val="00631EA8"/>
    <w:rsid w:val="00633E94"/>
    <w:rsid w:val="00635635"/>
    <w:rsid w:val="00647736"/>
    <w:rsid w:val="00651DF9"/>
    <w:rsid w:val="00673454"/>
    <w:rsid w:val="00683183"/>
    <w:rsid w:val="00692D8B"/>
    <w:rsid w:val="006A0DAA"/>
    <w:rsid w:val="006A56B0"/>
    <w:rsid w:val="006B1AB3"/>
    <w:rsid w:val="006B4A79"/>
    <w:rsid w:val="006D3752"/>
    <w:rsid w:val="006D3AAA"/>
    <w:rsid w:val="006D6DEF"/>
    <w:rsid w:val="006E3DBE"/>
    <w:rsid w:val="006F2366"/>
    <w:rsid w:val="006F6C91"/>
    <w:rsid w:val="007035AE"/>
    <w:rsid w:val="00716873"/>
    <w:rsid w:val="00722215"/>
    <w:rsid w:val="007237A8"/>
    <w:rsid w:val="00726313"/>
    <w:rsid w:val="00727BB3"/>
    <w:rsid w:val="00734F73"/>
    <w:rsid w:val="007506A5"/>
    <w:rsid w:val="0075369B"/>
    <w:rsid w:val="00766E6B"/>
    <w:rsid w:val="00772F7C"/>
    <w:rsid w:val="0077653F"/>
    <w:rsid w:val="007812B7"/>
    <w:rsid w:val="00790C55"/>
    <w:rsid w:val="00791FDF"/>
    <w:rsid w:val="007950A0"/>
    <w:rsid w:val="00795398"/>
    <w:rsid w:val="0079599D"/>
    <w:rsid w:val="007A210B"/>
    <w:rsid w:val="007A3534"/>
    <w:rsid w:val="007A39C7"/>
    <w:rsid w:val="007A4CD7"/>
    <w:rsid w:val="007A4D4C"/>
    <w:rsid w:val="007B1C09"/>
    <w:rsid w:val="007B4B99"/>
    <w:rsid w:val="007C2885"/>
    <w:rsid w:val="007C74AF"/>
    <w:rsid w:val="007C78D7"/>
    <w:rsid w:val="007D4C61"/>
    <w:rsid w:val="007D57D4"/>
    <w:rsid w:val="007E0EFF"/>
    <w:rsid w:val="007E1826"/>
    <w:rsid w:val="007E4E5A"/>
    <w:rsid w:val="007F0498"/>
    <w:rsid w:val="007F5832"/>
    <w:rsid w:val="007F790E"/>
    <w:rsid w:val="00800E14"/>
    <w:rsid w:val="00812858"/>
    <w:rsid w:val="00814E76"/>
    <w:rsid w:val="00822E90"/>
    <w:rsid w:val="00826418"/>
    <w:rsid w:val="00853395"/>
    <w:rsid w:val="00854AD2"/>
    <w:rsid w:val="00856145"/>
    <w:rsid w:val="00861DCB"/>
    <w:rsid w:val="00862DF2"/>
    <w:rsid w:val="00863ED3"/>
    <w:rsid w:val="00884BE8"/>
    <w:rsid w:val="00884EE2"/>
    <w:rsid w:val="00890326"/>
    <w:rsid w:val="00892A41"/>
    <w:rsid w:val="008936E6"/>
    <w:rsid w:val="00897272"/>
    <w:rsid w:val="008A002C"/>
    <w:rsid w:val="008B7080"/>
    <w:rsid w:val="008C5269"/>
    <w:rsid w:val="008C539F"/>
    <w:rsid w:val="008C76CF"/>
    <w:rsid w:val="008D2392"/>
    <w:rsid w:val="008D3796"/>
    <w:rsid w:val="008D4E1A"/>
    <w:rsid w:val="008D5D59"/>
    <w:rsid w:val="008D77AD"/>
    <w:rsid w:val="008E255A"/>
    <w:rsid w:val="008F22E3"/>
    <w:rsid w:val="0090561E"/>
    <w:rsid w:val="00905FCB"/>
    <w:rsid w:val="00907B7E"/>
    <w:rsid w:val="00912C74"/>
    <w:rsid w:val="00912D5B"/>
    <w:rsid w:val="00914434"/>
    <w:rsid w:val="0092056B"/>
    <w:rsid w:val="00924771"/>
    <w:rsid w:val="009310A3"/>
    <w:rsid w:val="00937382"/>
    <w:rsid w:val="00941385"/>
    <w:rsid w:val="00942788"/>
    <w:rsid w:val="0094631A"/>
    <w:rsid w:val="009506AF"/>
    <w:rsid w:val="00951A84"/>
    <w:rsid w:val="00967039"/>
    <w:rsid w:val="00967BE2"/>
    <w:rsid w:val="00971200"/>
    <w:rsid w:val="00971580"/>
    <w:rsid w:val="00971919"/>
    <w:rsid w:val="00971DB2"/>
    <w:rsid w:val="00975F52"/>
    <w:rsid w:val="00976587"/>
    <w:rsid w:val="0098033A"/>
    <w:rsid w:val="00983639"/>
    <w:rsid w:val="00991405"/>
    <w:rsid w:val="00994215"/>
    <w:rsid w:val="0099550E"/>
    <w:rsid w:val="009A5DA7"/>
    <w:rsid w:val="009B62A8"/>
    <w:rsid w:val="009B757F"/>
    <w:rsid w:val="009C0485"/>
    <w:rsid w:val="009C0EEE"/>
    <w:rsid w:val="009D5FB9"/>
    <w:rsid w:val="009E5D74"/>
    <w:rsid w:val="009F5AF1"/>
    <w:rsid w:val="00A05E68"/>
    <w:rsid w:val="00A07703"/>
    <w:rsid w:val="00A268CD"/>
    <w:rsid w:val="00A31A60"/>
    <w:rsid w:val="00A33BAA"/>
    <w:rsid w:val="00A467EF"/>
    <w:rsid w:val="00A5076A"/>
    <w:rsid w:val="00A508C5"/>
    <w:rsid w:val="00A62CB0"/>
    <w:rsid w:val="00A72121"/>
    <w:rsid w:val="00A72CD0"/>
    <w:rsid w:val="00A823C1"/>
    <w:rsid w:val="00A84E33"/>
    <w:rsid w:val="00A858BE"/>
    <w:rsid w:val="00A864C3"/>
    <w:rsid w:val="00A90BDF"/>
    <w:rsid w:val="00A90C70"/>
    <w:rsid w:val="00A9678A"/>
    <w:rsid w:val="00AB3959"/>
    <w:rsid w:val="00AB6D38"/>
    <w:rsid w:val="00AC11E0"/>
    <w:rsid w:val="00AD1D04"/>
    <w:rsid w:val="00AD573A"/>
    <w:rsid w:val="00AD5CEE"/>
    <w:rsid w:val="00AD5E1D"/>
    <w:rsid w:val="00AD62EB"/>
    <w:rsid w:val="00AD7552"/>
    <w:rsid w:val="00AD7572"/>
    <w:rsid w:val="00AE1BA8"/>
    <w:rsid w:val="00AE35F1"/>
    <w:rsid w:val="00AE577C"/>
    <w:rsid w:val="00AF39C7"/>
    <w:rsid w:val="00B0471F"/>
    <w:rsid w:val="00B108FF"/>
    <w:rsid w:val="00B15A9D"/>
    <w:rsid w:val="00B202F6"/>
    <w:rsid w:val="00B22879"/>
    <w:rsid w:val="00B234D3"/>
    <w:rsid w:val="00B252B4"/>
    <w:rsid w:val="00B3026D"/>
    <w:rsid w:val="00B32F53"/>
    <w:rsid w:val="00B4404F"/>
    <w:rsid w:val="00B50A50"/>
    <w:rsid w:val="00B50F41"/>
    <w:rsid w:val="00B51681"/>
    <w:rsid w:val="00B517AA"/>
    <w:rsid w:val="00B5444D"/>
    <w:rsid w:val="00B54E9D"/>
    <w:rsid w:val="00B55853"/>
    <w:rsid w:val="00B64695"/>
    <w:rsid w:val="00B654C9"/>
    <w:rsid w:val="00B70633"/>
    <w:rsid w:val="00B7424C"/>
    <w:rsid w:val="00B774CD"/>
    <w:rsid w:val="00B83956"/>
    <w:rsid w:val="00B8753D"/>
    <w:rsid w:val="00B95FEF"/>
    <w:rsid w:val="00BA0BFA"/>
    <w:rsid w:val="00BA1930"/>
    <w:rsid w:val="00BC1C30"/>
    <w:rsid w:val="00BC2B93"/>
    <w:rsid w:val="00BC31FE"/>
    <w:rsid w:val="00BD3487"/>
    <w:rsid w:val="00BD3EE1"/>
    <w:rsid w:val="00BE0BA1"/>
    <w:rsid w:val="00BE0FD0"/>
    <w:rsid w:val="00BE5101"/>
    <w:rsid w:val="00BF16EE"/>
    <w:rsid w:val="00C03591"/>
    <w:rsid w:val="00C04082"/>
    <w:rsid w:val="00C1197D"/>
    <w:rsid w:val="00C11DAD"/>
    <w:rsid w:val="00C161A5"/>
    <w:rsid w:val="00C166E8"/>
    <w:rsid w:val="00C203B4"/>
    <w:rsid w:val="00C22B56"/>
    <w:rsid w:val="00C2379D"/>
    <w:rsid w:val="00C23AB4"/>
    <w:rsid w:val="00C26D7A"/>
    <w:rsid w:val="00C32C50"/>
    <w:rsid w:val="00C32D27"/>
    <w:rsid w:val="00C413CE"/>
    <w:rsid w:val="00C50EB8"/>
    <w:rsid w:val="00C5413C"/>
    <w:rsid w:val="00C55390"/>
    <w:rsid w:val="00C64D29"/>
    <w:rsid w:val="00C66BF9"/>
    <w:rsid w:val="00C7338F"/>
    <w:rsid w:val="00C736B0"/>
    <w:rsid w:val="00C73FF1"/>
    <w:rsid w:val="00C75556"/>
    <w:rsid w:val="00C760DE"/>
    <w:rsid w:val="00C82468"/>
    <w:rsid w:val="00C937A6"/>
    <w:rsid w:val="00C95514"/>
    <w:rsid w:val="00CB1739"/>
    <w:rsid w:val="00CB2269"/>
    <w:rsid w:val="00CB68FC"/>
    <w:rsid w:val="00CB6A02"/>
    <w:rsid w:val="00CC3D75"/>
    <w:rsid w:val="00CD6E7C"/>
    <w:rsid w:val="00CF0996"/>
    <w:rsid w:val="00CF2286"/>
    <w:rsid w:val="00D0033F"/>
    <w:rsid w:val="00D01D6B"/>
    <w:rsid w:val="00D01E61"/>
    <w:rsid w:val="00D04B55"/>
    <w:rsid w:val="00D133D6"/>
    <w:rsid w:val="00D1345A"/>
    <w:rsid w:val="00D13ED6"/>
    <w:rsid w:val="00D21D70"/>
    <w:rsid w:val="00D25CCF"/>
    <w:rsid w:val="00D35EF5"/>
    <w:rsid w:val="00D460AD"/>
    <w:rsid w:val="00D6129D"/>
    <w:rsid w:val="00D63A10"/>
    <w:rsid w:val="00D66553"/>
    <w:rsid w:val="00D7543D"/>
    <w:rsid w:val="00D775D0"/>
    <w:rsid w:val="00D81572"/>
    <w:rsid w:val="00D85728"/>
    <w:rsid w:val="00D945F7"/>
    <w:rsid w:val="00D96EC1"/>
    <w:rsid w:val="00DA0B8E"/>
    <w:rsid w:val="00DA2317"/>
    <w:rsid w:val="00DA27A4"/>
    <w:rsid w:val="00DA3B09"/>
    <w:rsid w:val="00DB3EAA"/>
    <w:rsid w:val="00DB6662"/>
    <w:rsid w:val="00DC1338"/>
    <w:rsid w:val="00DC15F1"/>
    <w:rsid w:val="00DD50A3"/>
    <w:rsid w:val="00DD69EA"/>
    <w:rsid w:val="00DD759E"/>
    <w:rsid w:val="00DE67B9"/>
    <w:rsid w:val="00DE6C23"/>
    <w:rsid w:val="00DF095F"/>
    <w:rsid w:val="00DF73CB"/>
    <w:rsid w:val="00DF7860"/>
    <w:rsid w:val="00E01E24"/>
    <w:rsid w:val="00E0353D"/>
    <w:rsid w:val="00E15651"/>
    <w:rsid w:val="00E350E0"/>
    <w:rsid w:val="00E42A45"/>
    <w:rsid w:val="00E43B9B"/>
    <w:rsid w:val="00E605BD"/>
    <w:rsid w:val="00E629BE"/>
    <w:rsid w:val="00E6511D"/>
    <w:rsid w:val="00E65D76"/>
    <w:rsid w:val="00E671CB"/>
    <w:rsid w:val="00E7177F"/>
    <w:rsid w:val="00E802C2"/>
    <w:rsid w:val="00E87A6B"/>
    <w:rsid w:val="00E903FB"/>
    <w:rsid w:val="00E9466F"/>
    <w:rsid w:val="00EB1FBE"/>
    <w:rsid w:val="00EB24E6"/>
    <w:rsid w:val="00EB28F3"/>
    <w:rsid w:val="00EB3277"/>
    <w:rsid w:val="00EC07FE"/>
    <w:rsid w:val="00EC4AEF"/>
    <w:rsid w:val="00EC7F19"/>
    <w:rsid w:val="00ED28D7"/>
    <w:rsid w:val="00ED4ADE"/>
    <w:rsid w:val="00ED4D3E"/>
    <w:rsid w:val="00ED630C"/>
    <w:rsid w:val="00ED68A2"/>
    <w:rsid w:val="00EF5E70"/>
    <w:rsid w:val="00EF7907"/>
    <w:rsid w:val="00F06049"/>
    <w:rsid w:val="00F111F2"/>
    <w:rsid w:val="00F165DA"/>
    <w:rsid w:val="00F26729"/>
    <w:rsid w:val="00F34F93"/>
    <w:rsid w:val="00F36B0A"/>
    <w:rsid w:val="00F42188"/>
    <w:rsid w:val="00F455A6"/>
    <w:rsid w:val="00F567A7"/>
    <w:rsid w:val="00F62231"/>
    <w:rsid w:val="00F70578"/>
    <w:rsid w:val="00F72696"/>
    <w:rsid w:val="00F729E0"/>
    <w:rsid w:val="00F73017"/>
    <w:rsid w:val="00F77AD7"/>
    <w:rsid w:val="00FA3733"/>
    <w:rsid w:val="00FA5AED"/>
    <w:rsid w:val="00FA6729"/>
    <w:rsid w:val="00FB07F6"/>
    <w:rsid w:val="00FB3158"/>
    <w:rsid w:val="00FC0909"/>
    <w:rsid w:val="00FD1419"/>
    <w:rsid w:val="00FD5A97"/>
    <w:rsid w:val="00FE13A5"/>
    <w:rsid w:val="00FE1EA7"/>
    <w:rsid w:val="00FF0089"/>
    <w:rsid w:val="00FF151E"/>
    <w:rsid w:val="01716FD3"/>
    <w:rsid w:val="01785289"/>
    <w:rsid w:val="019F4839"/>
    <w:rsid w:val="01A7447F"/>
    <w:rsid w:val="01AE05E5"/>
    <w:rsid w:val="01D40DA2"/>
    <w:rsid w:val="01FE597D"/>
    <w:rsid w:val="029521C7"/>
    <w:rsid w:val="029B57BF"/>
    <w:rsid w:val="03055ADA"/>
    <w:rsid w:val="03125EF4"/>
    <w:rsid w:val="03953466"/>
    <w:rsid w:val="03B84725"/>
    <w:rsid w:val="03BC0C4F"/>
    <w:rsid w:val="0414409C"/>
    <w:rsid w:val="041E19EA"/>
    <w:rsid w:val="046A7C4A"/>
    <w:rsid w:val="04B66D86"/>
    <w:rsid w:val="053F3B2D"/>
    <w:rsid w:val="05543FFD"/>
    <w:rsid w:val="05A6527B"/>
    <w:rsid w:val="05CB4501"/>
    <w:rsid w:val="05DA78F2"/>
    <w:rsid w:val="060E08D4"/>
    <w:rsid w:val="06337F8D"/>
    <w:rsid w:val="065C2901"/>
    <w:rsid w:val="06720763"/>
    <w:rsid w:val="06C57F01"/>
    <w:rsid w:val="06CC6F15"/>
    <w:rsid w:val="071379E1"/>
    <w:rsid w:val="074A6ED9"/>
    <w:rsid w:val="07961409"/>
    <w:rsid w:val="07B67803"/>
    <w:rsid w:val="07F078BB"/>
    <w:rsid w:val="08043331"/>
    <w:rsid w:val="082A3209"/>
    <w:rsid w:val="08831E9B"/>
    <w:rsid w:val="08F36A6D"/>
    <w:rsid w:val="09D51397"/>
    <w:rsid w:val="0A03707A"/>
    <w:rsid w:val="0A2828AB"/>
    <w:rsid w:val="0A3A5E32"/>
    <w:rsid w:val="0A3F72C5"/>
    <w:rsid w:val="0A6848F3"/>
    <w:rsid w:val="0AA02A64"/>
    <w:rsid w:val="0ABE47C0"/>
    <w:rsid w:val="0AD30F84"/>
    <w:rsid w:val="0AE86508"/>
    <w:rsid w:val="0AEA5CF6"/>
    <w:rsid w:val="0AFA595B"/>
    <w:rsid w:val="0B2216E1"/>
    <w:rsid w:val="0B5F07B6"/>
    <w:rsid w:val="0C161F3F"/>
    <w:rsid w:val="0C4A4340"/>
    <w:rsid w:val="0C6030C2"/>
    <w:rsid w:val="0C8D36A6"/>
    <w:rsid w:val="0CA700AA"/>
    <w:rsid w:val="0CC72811"/>
    <w:rsid w:val="0CDD26BE"/>
    <w:rsid w:val="0D084B3F"/>
    <w:rsid w:val="0D361AAF"/>
    <w:rsid w:val="0D890446"/>
    <w:rsid w:val="0D9621A4"/>
    <w:rsid w:val="0DD9432B"/>
    <w:rsid w:val="0DEF47E7"/>
    <w:rsid w:val="0E0C65C5"/>
    <w:rsid w:val="0E144B31"/>
    <w:rsid w:val="0EBA26EA"/>
    <w:rsid w:val="0EDC4DEA"/>
    <w:rsid w:val="0EFE218E"/>
    <w:rsid w:val="0F202450"/>
    <w:rsid w:val="0F450D36"/>
    <w:rsid w:val="0FC27A0C"/>
    <w:rsid w:val="0FD36CEA"/>
    <w:rsid w:val="1017136B"/>
    <w:rsid w:val="104D402F"/>
    <w:rsid w:val="107F479C"/>
    <w:rsid w:val="109C3DDB"/>
    <w:rsid w:val="11060CCE"/>
    <w:rsid w:val="111450F4"/>
    <w:rsid w:val="115877EE"/>
    <w:rsid w:val="1166219B"/>
    <w:rsid w:val="11AD0522"/>
    <w:rsid w:val="11BF1A0B"/>
    <w:rsid w:val="11D80373"/>
    <w:rsid w:val="123D56DF"/>
    <w:rsid w:val="13271E65"/>
    <w:rsid w:val="134C7685"/>
    <w:rsid w:val="13EF0070"/>
    <w:rsid w:val="142C3AA4"/>
    <w:rsid w:val="14F6726B"/>
    <w:rsid w:val="150852B7"/>
    <w:rsid w:val="15167B09"/>
    <w:rsid w:val="1578217B"/>
    <w:rsid w:val="159D16AB"/>
    <w:rsid w:val="15A03532"/>
    <w:rsid w:val="15AA2EC5"/>
    <w:rsid w:val="16701238"/>
    <w:rsid w:val="16C33A68"/>
    <w:rsid w:val="16E775B6"/>
    <w:rsid w:val="17140F59"/>
    <w:rsid w:val="171F4BC5"/>
    <w:rsid w:val="173B22F4"/>
    <w:rsid w:val="176B1D96"/>
    <w:rsid w:val="17973A1C"/>
    <w:rsid w:val="17A81C01"/>
    <w:rsid w:val="17B929C4"/>
    <w:rsid w:val="17BB63A8"/>
    <w:rsid w:val="17D56FBA"/>
    <w:rsid w:val="18160655"/>
    <w:rsid w:val="184312B9"/>
    <w:rsid w:val="186A3B69"/>
    <w:rsid w:val="18F45B41"/>
    <w:rsid w:val="190C1AE2"/>
    <w:rsid w:val="19213921"/>
    <w:rsid w:val="192C0D7D"/>
    <w:rsid w:val="193E0B4B"/>
    <w:rsid w:val="195D7E0F"/>
    <w:rsid w:val="196523B6"/>
    <w:rsid w:val="19760755"/>
    <w:rsid w:val="199B74C8"/>
    <w:rsid w:val="199C77F0"/>
    <w:rsid w:val="19CA1547"/>
    <w:rsid w:val="19CA51FF"/>
    <w:rsid w:val="19D9289D"/>
    <w:rsid w:val="19EF12D9"/>
    <w:rsid w:val="1A2D5EF4"/>
    <w:rsid w:val="1A4C20B0"/>
    <w:rsid w:val="1A57316E"/>
    <w:rsid w:val="1AE05242"/>
    <w:rsid w:val="1AE11F2E"/>
    <w:rsid w:val="1AFD391F"/>
    <w:rsid w:val="1B433410"/>
    <w:rsid w:val="1B8032B4"/>
    <w:rsid w:val="1CB35B3A"/>
    <w:rsid w:val="1CE46DF5"/>
    <w:rsid w:val="1CFD1718"/>
    <w:rsid w:val="1D7B3345"/>
    <w:rsid w:val="1DAF1E9B"/>
    <w:rsid w:val="1DC86D64"/>
    <w:rsid w:val="1DE606E8"/>
    <w:rsid w:val="1DFE57B5"/>
    <w:rsid w:val="1E6B3E32"/>
    <w:rsid w:val="1E9E0235"/>
    <w:rsid w:val="1EE4628B"/>
    <w:rsid w:val="1F367E3E"/>
    <w:rsid w:val="1F6D0329"/>
    <w:rsid w:val="1FDF6DCB"/>
    <w:rsid w:val="1FED4788"/>
    <w:rsid w:val="200E2DD4"/>
    <w:rsid w:val="203672CD"/>
    <w:rsid w:val="20496E5B"/>
    <w:rsid w:val="207A4072"/>
    <w:rsid w:val="209F7C90"/>
    <w:rsid w:val="20B77CE9"/>
    <w:rsid w:val="20FB2909"/>
    <w:rsid w:val="211B5D41"/>
    <w:rsid w:val="21207404"/>
    <w:rsid w:val="21595CA2"/>
    <w:rsid w:val="21CF19DA"/>
    <w:rsid w:val="226F2C26"/>
    <w:rsid w:val="228922D1"/>
    <w:rsid w:val="233176BF"/>
    <w:rsid w:val="235661BA"/>
    <w:rsid w:val="23AA709E"/>
    <w:rsid w:val="24196616"/>
    <w:rsid w:val="245B02DA"/>
    <w:rsid w:val="2466554C"/>
    <w:rsid w:val="248C7557"/>
    <w:rsid w:val="250759CC"/>
    <w:rsid w:val="251507F3"/>
    <w:rsid w:val="259A764B"/>
    <w:rsid w:val="25AA6E1B"/>
    <w:rsid w:val="25FF41D3"/>
    <w:rsid w:val="2618789B"/>
    <w:rsid w:val="26CB4DDD"/>
    <w:rsid w:val="270E61F5"/>
    <w:rsid w:val="27111AE7"/>
    <w:rsid w:val="279C4021"/>
    <w:rsid w:val="27A26AAE"/>
    <w:rsid w:val="27A676F9"/>
    <w:rsid w:val="27B31F40"/>
    <w:rsid w:val="27D94FAC"/>
    <w:rsid w:val="27DC76CD"/>
    <w:rsid w:val="280557FB"/>
    <w:rsid w:val="280A2F80"/>
    <w:rsid w:val="281978FB"/>
    <w:rsid w:val="287579A1"/>
    <w:rsid w:val="289D31DF"/>
    <w:rsid w:val="28DB67B0"/>
    <w:rsid w:val="28E671F4"/>
    <w:rsid w:val="29184F4A"/>
    <w:rsid w:val="293458AF"/>
    <w:rsid w:val="29476BD4"/>
    <w:rsid w:val="29A71C9C"/>
    <w:rsid w:val="29E16D64"/>
    <w:rsid w:val="29F37EEB"/>
    <w:rsid w:val="2A0F671B"/>
    <w:rsid w:val="2A5123F3"/>
    <w:rsid w:val="2AAA48D5"/>
    <w:rsid w:val="2B316765"/>
    <w:rsid w:val="2B672A6B"/>
    <w:rsid w:val="2B7D7917"/>
    <w:rsid w:val="2B7E71CB"/>
    <w:rsid w:val="2B9D7DD6"/>
    <w:rsid w:val="2BCB06A5"/>
    <w:rsid w:val="2D966704"/>
    <w:rsid w:val="2E074368"/>
    <w:rsid w:val="2E414A0C"/>
    <w:rsid w:val="2E4F59CD"/>
    <w:rsid w:val="2E7B1AFA"/>
    <w:rsid w:val="2E9966A3"/>
    <w:rsid w:val="2EC56F23"/>
    <w:rsid w:val="2ECA0311"/>
    <w:rsid w:val="2EE36E9C"/>
    <w:rsid w:val="2F3A6506"/>
    <w:rsid w:val="2F98122D"/>
    <w:rsid w:val="30541AE4"/>
    <w:rsid w:val="306213F0"/>
    <w:rsid w:val="307E467A"/>
    <w:rsid w:val="30804063"/>
    <w:rsid w:val="30C231AB"/>
    <w:rsid w:val="30DA7426"/>
    <w:rsid w:val="30F70496"/>
    <w:rsid w:val="310C703C"/>
    <w:rsid w:val="31A93B2A"/>
    <w:rsid w:val="31AF081A"/>
    <w:rsid w:val="31EA760E"/>
    <w:rsid w:val="320C2546"/>
    <w:rsid w:val="325763A5"/>
    <w:rsid w:val="32662FA1"/>
    <w:rsid w:val="328C4FA7"/>
    <w:rsid w:val="32A23915"/>
    <w:rsid w:val="32B37484"/>
    <w:rsid w:val="33193C0F"/>
    <w:rsid w:val="33342058"/>
    <w:rsid w:val="337E12CA"/>
    <w:rsid w:val="33CF24B0"/>
    <w:rsid w:val="33ED25CC"/>
    <w:rsid w:val="340B0577"/>
    <w:rsid w:val="342106E0"/>
    <w:rsid w:val="34EF0CC2"/>
    <w:rsid w:val="35035274"/>
    <w:rsid w:val="352772DB"/>
    <w:rsid w:val="352925E8"/>
    <w:rsid w:val="3533359E"/>
    <w:rsid w:val="35C230BC"/>
    <w:rsid w:val="361F4A31"/>
    <w:rsid w:val="36425EAB"/>
    <w:rsid w:val="36D34426"/>
    <w:rsid w:val="36E654C6"/>
    <w:rsid w:val="375040A8"/>
    <w:rsid w:val="37844EC9"/>
    <w:rsid w:val="379738FA"/>
    <w:rsid w:val="37DD0E60"/>
    <w:rsid w:val="37E95514"/>
    <w:rsid w:val="37EA2F40"/>
    <w:rsid w:val="37EE71DE"/>
    <w:rsid w:val="37F70533"/>
    <w:rsid w:val="381048A1"/>
    <w:rsid w:val="38AB4FA6"/>
    <w:rsid w:val="38CA0517"/>
    <w:rsid w:val="38E11F31"/>
    <w:rsid w:val="38E5502F"/>
    <w:rsid w:val="38F90136"/>
    <w:rsid w:val="392E4C51"/>
    <w:rsid w:val="395B09E8"/>
    <w:rsid w:val="39717CF2"/>
    <w:rsid w:val="3988033E"/>
    <w:rsid w:val="3A28685A"/>
    <w:rsid w:val="3A7A7C88"/>
    <w:rsid w:val="3ACF0271"/>
    <w:rsid w:val="3B0E41E4"/>
    <w:rsid w:val="3B2B035C"/>
    <w:rsid w:val="3BCE476F"/>
    <w:rsid w:val="3C4067D9"/>
    <w:rsid w:val="3C7B6C5B"/>
    <w:rsid w:val="3CF85BA0"/>
    <w:rsid w:val="3D107673"/>
    <w:rsid w:val="3D1A1908"/>
    <w:rsid w:val="3D3666B3"/>
    <w:rsid w:val="3D7110AA"/>
    <w:rsid w:val="3EB66F04"/>
    <w:rsid w:val="3EBF7358"/>
    <w:rsid w:val="3EEA6383"/>
    <w:rsid w:val="3F4C3EFB"/>
    <w:rsid w:val="3F567C1C"/>
    <w:rsid w:val="3F68662D"/>
    <w:rsid w:val="3F7A42FA"/>
    <w:rsid w:val="3F91236F"/>
    <w:rsid w:val="3FF8515C"/>
    <w:rsid w:val="3FFB364F"/>
    <w:rsid w:val="40FE508E"/>
    <w:rsid w:val="4107153B"/>
    <w:rsid w:val="412A5897"/>
    <w:rsid w:val="41966B13"/>
    <w:rsid w:val="41CE11E9"/>
    <w:rsid w:val="41E24A7C"/>
    <w:rsid w:val="420A43AE"/>
    <w:rsid w:val="422B325B"/>
    <w:rsid w:val="426653E4"/>
    <w:rsid w:val="43240B51"/>
    <w:rsid w:val="43984B6D"/>
    <w:rsid w:val="43AC4C70"/>
    <w:rsid w:val="43AD6AC2"/>
    <w:rsid w:val="43CC44A4"/>
    <w:rsid w:val="444B0178"/>
    <w:rsid w:val="44C878C9"/>
    <w:rsid w:val="44E80AEC"/>
    <w:rsid w:val="44F43EA1"/>
    <w:rsid w:val="451257E3"/>
    <w:rsid w:val="45BE6261"/>
    <w:rsid w:val="45D35A63"/>
    <w:rsid w:val="45EE3600"/>
    <w:rsid w:val="45F070AC"/>
    <w:rsid w:val="45F243DB"/>
    <w:rsid w:val="45FF78A7"/>
    <w:rsid w:val="460464D0"/>
    <w:rsid w:val="461B1CE6"/>
    <w:rsid w:val="461D2326"/>
    <w:rsid w:val="462B0842"/>
    <w:rsid w:val="463460BF"/>
    <w:rsid w:val="46492A05"/>
    <w:rsid w:val="46EE5EA8"/>
    <w:rsid w:val="473A6DDE"/>
    <w:rsid w:val="474B2FE1"/>
    <w:rsid w:val="478524A4"/>
    <w:rsid w:val="47DC63F6"/>
    <w:rsid w:val="48E579F5"/>
    <w:rsid w:val="48FD2530"/>
    <w:rsid w:val="492B5EFD"/>
    <w:rsid w:val="494316F2"/>
    <w:rsid w:val="498B3955"/>
    <w:rsid w:val="49B2638B"/>
    <w:rsid w:val="4A4F7A39"/>
    <w:rsid w:val="4A773823"/>
    <w:rsid w:val="4A822813"/>
    <w:rsid w:val="4AB04633"/>
    <w:rsid w:val="4AF96554"/>
    <w:rsid w:val="4B3A0C51"/>
    <w:rsid w:val="4C337346"/>
    <w:rsid w:val="4C916511"/>
    <w:rsid w:val="4CCD0DF4"/>
    <w:rsid w:val="4D177B35"/>
    <w:rsid w:val="4E0A3B1C"/>
    <w:rsid w:val="4E470E59"/>
    <w:rsid w:val="4E900D3D"/>
    <w:rsid w:val="4EBF3919"/>
    <w:rsid w:val="4EE36B60"/>
    <w:rsid w:val="4EF2451B"/>
    <w:rsid w:val="4F2551FD"/>
    <w:rsid w:val="4F5001EC"/>
    <w:rsid w:val="4F5C391E"/>
    <w:rsid w:val="4F9A6345"/>
    <w:rsid w:val="50251726"/>
    <w:rsid w:val="5029566A"/>
    <w:rsid w:val="503312C9"/>
    <w:rsid w:val="50460928"/>
    <w:rsid w:val="510F6CBD"/>
    <w:rsid w:val="511779B5"/>
    <w:rsid w:val="5121150B"/>
    <w:rsid w:val="51C0469F"/>
    <w:rsid w:val="51C225CB"/>
    <w:rsid w:val="522673FB"/>
    <w:rsid w:val="52B703C3"/>
    <w:rsid w:val="5314516E"/>
    <w:rsid w:val="53397DAD"/>
    <w:rsid w:val="53452EBE"/>
    <w:rsid w:val="5365280F"/>
    <w:rsid w:val="53747F6B"/>
    <w:rsid w:val="5378285B"/>
    <w:rsid w:val="53E11C2B"/>
    <w:rsid w:val="53FB5C68"/>
    <w:rsid w:val="54F76A2D"/>
    <w:rsid w:val="550B2FCC"/>
    <w:rsid w:val="5512285F"/>
    <w:rsid w:val="55481741"/>
    <w:rsid w:val="55BD6BF2"/>
    <w:rsid w:val="55DB4BB4"/>
    <w:rsid w:val="562574DD"/>
    <w:rsid w:val="56E443B3"/>
    <w:rsid w:val="56F70F19"/>
    <w:rsid w:val="57853D6E"/>
    <w:rsid w:val="58066BAB"/>
    <w:rsid w:val="58204326"/>
    <w:rsid w:val="58353B47"/>
    <w:rsid w:val="585D0714"/>
    <w:rsid w:val="58662E80"/>
    <w:rsid w:val="586C5A17"/>
    <w:rsid w:val="58C572CE"/>
    <w:rsid w:val="59375830"/>
    <w:rsid w:val="59481B5D"/>
    <w:rsid w:val="5A367097"/>
    <w:rsid w:val="5AA452E5"/>
    <w:rsid w:val="5B424149"/>
    <w:rsid w:val="5B67711D"/>
    <w:rsid w:val="5BBD7A8B"/>
    <w:rsid w:val="5BCB78D4"/>
    <w:rsid w:val="5BDC4909"/>
    <w:rsid w:val="5C003417"/>
    <w:rsid w:val="5C952B56"/>
    <w:rsid w:val="5CB250FD"/>
    <w:rsid w:val="5D267CD7"/>
    <w:rsid w:val="5D4474A1"/>
    <w:rsid w:val="5D4F52D2"/>
    <w:rsid w:val="5E1C56D9"/>
    <w:rsid w:val="5E475FAD"/>
    <w:rsid w:val="5E5E3135"/>
    <w:rsid w:val="5E7D4D5A"/>
    <w:rsid w:val="5EA65FBC"/>
    <w:rsid w:val="5EE57D3E"/>
    <w:rsid w:val="5F665B27"/>
    <w:rsid w:val="5F9565E9"/>
    <w:rsid w:val="5FBA4E6A"/>
    <w:rsid w:val="6037491B"/>
    <w:rsid w:val="6040482C"/>
    <w:rsid w:val="607E71FB"/>
    <w:rsid w:val="608D3F6C"/>
    <w:rsid w:val="60A44672"/>
    <w:rsid w:val="60C104A5"/>
    <w:rsid w:val="60C565C0"/>
    <w:rsid w:val="61824637"/>
    <w:rsid w:val="62053AF9"/>
    <w:rsid w:val="624C4D11"/>
    <w:rsid w:val="62E85F6E"/>
    <w:rsid w:val="630A7E04"/>
    <w:rsid w:val="637E72CB"/>
    <w:rsid w:val="639007EF"/>
    <w:rsid w:val="63937A12"/>
    <w:rsid w:val="63AA476B"/>
    <w:rsid w:val="640C33BC"/>
    <w:rsid w:val="640F3A15"/>
    <w:rsid w:val="64287BB1"/>
    <w:rsid w:val="647B71EA"/>
    <w:rsid w:val="649A75DD"/>
    <w:rsid w:val="65384B51"/>
    <w:rsid w:val="65733C83"/>
    <w:rsid w:val="658908FD"/>
    <w:rsid w:val="65C9370C"/>
    <w:rsid w:val="65D811BE"/>
    <w:rsid w:val="66950588"/>
    <w:rsid w:val="66A25781"/>
    <w:rsid w:val="6710535D"/>
    <w:rsid w:val="67320061"/>
    <w:rsid w:val="67552405"/>
    <w:rsid w:val="67786F4E"/>
    <w:rsid w:val="67CB2066"/>
    <w:rsid w:val="681E4671"/>
    <w:rsid w:val="68262469"/>
    <w:rsid w:val="68617E16"/>
    <w:rsid w:val="687C1242"/>
    <w:rsid w:val="68993F23"/>
    <w:rsid w:val="68B773AE"/>
    <w:rsid w:val="69523A82"/>
    <w:rsid w:val="696F1C6E"/>
    <w:rsid w:val="697753CF"/>
    <w:rsid w:val="69840455"/>
    <w:rsid w:val="6A56029F"/>
    <w:rsid w:val="6AE50505"/>
    <w:rsid w:val="6B0E5BF0"/>
    <w:rsid w:val="6B147951"/>
    <w:rsid w:val="6B291C2D"/>
    <w:rsid w:val="6B301FC3"/>
    <w:rsid w:val="6B554E31"/>
    <w:rsid w:val="6B9B2B08"/>
    <w:rsid w:val="6BDF3BB9"/>
    <w:rsid w:val="6C304FEA"/>
    <w:rsid w:val="6C632348"/>
    <w:rsid w:val="6C78045D"/>
    <w:rsid w:val="6C9A5285"/>
    <w:rsid w:val="6D356126"/>
    <w:rsid w:val="6D3E663A"/>
    <w:rsid w:val="6D485670"/>
    <w:rsid w:val="6DB97469"/>
    <w:rsid w:val="6EA07665"/>
    <w:rsid w:val="6ED7278F"/>
    <w:rsid w:val="6EFC795A"/>
    <w:rsid w:val="6F3E39B9"/>
    <w:rsid w:val="6F666B16"/>
    <w:rsid w:val="6FB36C8C"/>
    <w:rsid w:val="6FFB2A9B"/>
    <w:rsid w:val="7015135C"/>
    <w:rsid w:val="7022726B"/>
    <w:rsid w:val="702C02FB"/>
    <w:rsid w:val="705D5760"/>
    <w:rsid w:val="70772EB5"/>
    <w:rsid w:val="70A173EE"/>
    <w:rsid w:val="70A66382"/>
    <w:rsid w:val="70DF659A"/>
    <w:rsid w:val="711A5922"/>
    <w:rsid w:val="712830C2"/>
    <w:rsid w:val="7130064C"/>
    <w:rsid w:val="71723647"/>
    <w:rsid w:val="71AA59D2"/>
    <w:rsid w:val="71F364F6"/>
    <w:rsid w:val="721D0D53"/>
    <w:rsid w:val="72222068"/>
    <w:rsid w:val="722632C3"/>
    <w:rsid w:val="72867927"/>
    <w:rsid w:val="729C5DD6"/>
    <w:rsid w:val="72A21420"/>
    <w:rsid w:val="72A908C5"/>
    <w:rsid w:val="72E92DCD"/>
    <w:rsid w:val="72F73462"/>
    <w:rsid w:val="73045288"/>
    <w:rsid w:val="733F2FF3"/>
    <w:rsid w:val="73E611C9"/>
    <w:rsid w:val="74174A30"/>
    <w:rsid w:val="744D76E9"/>
    <w:rsid w:val="74562C52"/>
    <w:rsid w:val="74B37A20"/>
    <w:rsid w:val="753372B4"/>
    <w:rsid w:val="753626E0"/>
    <w:rsid w:val="75621A4A"/>
    <w:rsid w:val="75A00639"/>
    <w:rsid w:val="75F62214"/>
    <w:rsid w:val="76473CC0"/>
    <w:rsid w:val="76547E73"/>
    <w:rsid w:val="77826AAD"/>
    <w:rsid w:val="77EC2E25"/>
    <w:rsid w:val="77FF64CE"/>
    <w:rsid w:val="786F46CB"/>
    <w:rsid w:val="786F5C2E"/>
    <w:rsid w:val="787C1865"/>
    <w:rsid w:val="7889526D"/>
    <w:rsid w:val="78AB4100"/>
    <w:rsid w:val="79205656"/>
    <w:rsid w:val="794514E1"/>
    <w:rsid w:val="795B0416"/>
    <w:rsid w:val="796D65A4"/>
    <w:rsid w:val="79DF6843"/>
    <w:rsid w:val="79F0014E"/>
    <w:rsid w:val="7A4711A0"/>
    <w:rsid w:val="7AD134A5"/>
    <w:rsid w:val="7AF9429E"/>
    <w:rsid w:val="7B126C54"/>
    <w:rsid w:val="7B265F1C"/>
    <w:rsid w:val="7B700CD6"/>
    <w:rsid w:val="7B962F73"/>
    <w:rsid w:val="7BCE6C7B"/>
    <w:rsid w:val="7BDB1E71"/>
    <w:rsid w:val="7C0662B5"/>
    <w:rsid w:val="7C24773B"/>
    <w:rsid w:val="7C9918A6"/>
    <w:rsid w:val="7CAB118F"/>
    <w:rsid w:val="7CAC698E"/>
    <w:rsid w:val="7CF45310"/>
    <w:rsid w:val="7D0854D2"/>
    <w:rsid w:val="7D475032"/>
    <w:rsid w:val="7D6B0ECD"/>
    <w:rsid w:val="7D813150"/>
    <w:rsid w:val="7DB977A1"/>
    <w:rsid w:val="7DD425AA"/>
    <w:rsid w:val="7DE95390"/>
    <w:rsid w:val="7E42546F"/>
    <w:rsid w:val="7E597214"/>
    <w:rsid w:val="7EDF4A2E"/>
    <w:rsid w:val="7EFC32B3"/>
    <w:rsid w:val="7F1D1E58"/>
    <w:rsid w:val="7FE1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uiPriority="0" w:unhideWhenUsed="0" w:qFormat="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uiPriority="0" w:unhideWhenUsed="0" w:qFormat="1"/>
    <w:lsdException w:name="annotation text" w:uiPriority="0" w:qFormat="1"/>
    <w:lsdException w:name="header" w:uiPriority="0" w:qFormat="1"/>
    <w:lsdException w:name="footer" w:uiPriority="0" w:qFormat="1"/>
    <w:lsdException w:name="index heading" w:semiHidden="1"/>
    <w:lsdException w:name="caption" w:uiPriority="0" w:unhideWhenUsed="0" w:qFormat="1"/>
    <w:lsdException w:name="table of figures" w:uiPriority="0" w:unhideWhenUsed="0" w:qFormat="1"/>
    <w:lsdException w:name="envelope address" w:semiHidden="1"/>
    <w:lsdException w:name="envelope return" w:semiHidden="1"/>
    <w:lsdException w:name="footnote reference" w:uiPriority="0" w:unhideWhenUsed="0"/>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uiPriority="0" w:unhideWhenUsed="0" w:qFormat="1"/>
    <w:lsdException w:name="Body Text First Indent 2" w:qFormat="1"/>
    <w:lsdException w:name="Note Heading" w:semiHidden="1"/>
    <w:lsdException w:name="Body Text 2" w:semiHidden="1"/>
    <w:lsdException w:name="Body Text 3" w:uiPriority="0" w:unhideWhenUsed="0" w:qFormat="1"/>
    <w:lsdException w:name="Body Text Indent 2" w:uiPriority="0" w:unhideWhenUsed="0" w:qFormat="1"/>
    <w:lsdException w:name="Body Text Indent 3" w:uiPriority="0" w:unhideWhenUsed="0" w:qFormat="1"/>
    <w:lsdException w:name="Block Text" w:semiHidden="1"/>
    <w:lsdException w:name="Hyperlink" w:qFormat="1"/>
    <w:lsdException w:name="FollowedHyperlink" w:semiHidden="1" w:qFormat="1"/>
    <w:lsdException w:name="Strong" w:uiPriority="0" w:unhideWhenUsed="0" w:qFormat="1"/>
    <w:lsdException w:name="Emphasis" w:uiPriority="0" w:unhideWhenUsed="0" w:qFormat="1"/>
    <w:lsdException w:name="Document Map" w:uiPriority="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uiPriority="0" w:unhideWhenUsed="0"/>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Quote" w:uiPriority="0" w:unhideWhenUsed="0" w:qFormat="1"/>
    <w:lsdException w:name="Intense Quote" w:uiPriority="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32"/>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1"/>
    <w:qFormat/>
    <w:pPr>
      <w:keepNext/>
      <w:keepLines/>
      <w:spacing w:before="280" w:after="290" w:line="376" w:lineRule="auto"/>
      <w:outlineLvl w:val="4"/>
    </w:pPr>
    <w:rPr>
      <w:b/>
      <w:bCs/>
      <w:sz w:val="28"/>
      <w:szCs w:val="28"/>
    </w:rPr>
  </w:style>
  <w:style w:type="paragraph" w:styleId="6">
    <w:name w:val="heading 6"/>
    <w:basedOn w:val="a"/>
    <w:next w:val="a"/>
    <w:link w:val="6Char1"/>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1"/>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1"/>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1"/>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pPr>
      <w:ind w:firstLineChars="100" w:firstLine="420"/>
    </w:pPr>
  </w:style>
  <w:style w:type="paragraph" w:styleId="a4">
    <w:name w:val="Body Text"/>
    <w:basedOn w:val="a"/>
    <w:link w:val="Char1"/>
    <w:qFormat/>
    <w:pPr>
      <w:adjustRightInd w:val="0"/>
      <w:spacing w:after="120" w:line="312" w:lineRule="atLeast"/>
      <w:textAlignment w:val="baseline"/>
    </w:pPr>
    <w:rPr>
      <w:rFonts w:asciiTheme="minorHAnsi" w:hAnsiTheme="minorHAnsi" w:cstheme="minorBidi"/>
      <w:szCs w:val="22"/>
    </w:rPr>
  </w:style>
  <w:style w:type="paragraph" w:styleId="20">
    <w:name w:val="Body Text First Indent 2"/>
    <w:basedOn w:val="a5"/>
    <w:next w:val="2Arial"/>
    <w:uiPriority w:val="99"/>
    <w:unhideWhenUsed/>
    <w:qFormat/>
    <w:pPr>
      <w:ind w:firstLine="420"/>
    </w:pPr>
  </w:style>
  <w:style w:type="paragraph" w:styleId="a5">
    <w:name w:val="Body Text Indent"/>
    <w:basedOn w:val="a"/>
    <w:unhideWhenUsed/>
    <w:qFormat/>
    <w:pPr>
      <w:spacing w:after="120"/>
      <w:ind w:leftChars="200" w:left="420"/>
    </w:pPr>
  </w:style>
  <w:style w:type="paragraph" w:customStyle="1" w:styleId="2Arial">
    <w:name w:val="样式 正文首行缩进 2 + Arial"/>
    <w:basedOn w:val="a"/>
    <w:next w:val="a"/>
    <w:qFormat/>
    <w:pPr>
      <w:spacing w:after="120" w:line="320" w:lineRule="atLeast"/>
      <w:ind w:firstLineChars="200" w:firstLine="200"/>
    </w:pPr>
    <w:rPr>
      <w:rFonts w:ascii="Arial" w:hAnsi="Arial"/>
      <w:kern w:val="0"/>
    </w:rPr>
  </w:style>
  <w:style w:type="paragraph" w:styleId="a6">
    <w:name w:val="Normal Indent"/>
    <w:basedOn w:val="a"/>
    <w:link w:val="Char"/>
    <w:qFormat/>
    <w:pPr>
      <w:ind w:firstLineChars="200" w:firstLine="420"/>
    </w:pPr>
    <w:rPr>
      <w:szCs w:val="24"/>
    </w:rPr>
  </w:style>
  <w:style w:type="paragraph" w:styleId="a7">
    <w:name w:val="caption"/>
    <w:basedOn w:val="a"/>
    <w:next w:val="a"/>
    <w:qFormat/>
    <w:rPr>
      <w:rFonts w:ascii="Cambria" w:eastAsia="黑体" w:hAnsi="Cambria"/>
      <w:sz w:val="20"/>
    </w:rPr>
  </w:style>
  <w:style w:type="paragraph" w:styleId="a8">
    <w:name w:val="Document Map"/>
    <w:basedOn w:val="a"/>
    <w:link w:val="Char0"/>
    <w:unhideWhenUsed/>
    <w:qFormat/>
    <w:rPr>
      <w:rFonts w:ascii="宋体"/>
      <w:sz w:val="18"/>
      <w:szCs w:val="18"/>
    </w:rPr>
  </w:style>
  <w:style w:type="paragraph" w:styleId="a9">
    <w:name w:val="annotation text"/>
    <w:basedOn w:val="a"/>
    <w:link w:val="Char2"/>
    <w:unhideWhenUsed/>
    <w:qFormat/>
    <w:pPr>
      <w:jc w:val="left"/>
    </w:pPr>
  </w:style>
  <w:style w:type="paragraph" w:styleId="30">
    <w:name w:val="Body Text 3"/>
    <w:basedOn w:val="a"/>
    <w:link w:val="3Char0"/>
    <w:qFormat/>
    <w:rPr>
      <w:rFonts w:ascii="宋体"/>
      <w:sz w:val="24"/>
    </w:rPr>
  </w:style>
  <w:style w:type="paragraph" w:styleId="40">
    <w:name w:val="index 4"/>
    <w:basedOn w:val="a"/>
    <w:next w:val="a"/>
    <w:qFormat/>
    <w:pPr>
      <w:ind w:leftChars="600" w:left="600"/>
    </w:pPr>
    <w:rPr>
      <w:szCs w:val="24"/>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
    <w:link w:val="Char3"/>
    <w:qFormat/>
    <w:rPr>
      <w:rFonts w:ascii="宋体" w:hAnsi="Courier New"/>
      <w:szCs w:val="21"/>
    </w:rPr>
  </w:style>
  <w:style w:type="paragraph" w:styleId="ab">
    <w:name w:val="Date"/>
    <w:basedOn w:val="a"/>
    <w:next w:val="a"/>
    <w:link w:val="Char20"/>
    <w:qFormat/>
    <w:rPr>
      <w:sz w:val="24"/>
    </w:rPr>
  </w:style>
  <w:style w:type="paragraph" w:styleId="21">
    <w:name w:val="Body Text Indent 2"/>
    <w:basedOn w:val="a"/>
    <w:link w:val="2Char0"/>
    <w:qFormat/>
    <w:pPr>
      <w:ind w:firstLine="630"/>
    </w:pPr>
    <w:rPr>
      <w:rFonts w:ascii="宋体"/>
      <w:sz w:val="32"/>
      <w:szCs w:val="24"/>
    </w:rPr>
  </w:style>
  <w:style w:type="paragraph" w:styleId="ac">
    <w:name w:val="Balloon Text"/>
    <w:basedOn w:val="a"/>
    <w:link w:val="Char4"/>
    <w:unhideWhenUsed/>
    <w:qFormat/>
    <w:rPr>
      <w:sz w:val="18"/>
      <w:szCs w:val="18"/>
    </w:rPr>
  </w:style>
  <w:style w:type="paragraph" w:styleId="ad">
    <w:name w:val="footer"/>
    <w:basedOn w:val="a"/>
    <w:link w:val="Char5"/>
    <w:unhideWhenUsed/>
    <w:qFormat/>
    <w:pPr>
      <w:tabs>
        <w:tab w:val="center" w:pos="4153"/>
        <w:tab w:val="right" w:pos="8306"/>
      </w:tabs>
      <w:snapToGrid w:val="0"/>
      <w:jc w:val="left"/>
    </w:pPr>
    <w:rPr>
      <w:sz w:val="18"/>
      <w:szCs w:val="18"/>
    </w:rPr>
  </w:style>
  <w:style w:type="paragraph" w:styleId="ae">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af">
    <w:name w:val="Subtitle"/>
    <w:basedOn w:val="a"/>
    <w:next w:val="a"/>
    <w:link w:val="Char7"/>
    <w:qFormat/>
    <w:pPr>
      <w:spacing w:before="240" w:after="60" w:line="312" w:lineRule="auto"/>
      <w:jc w:val="center"/>
      <w:outlineLvl w:val="1"/>
    </w:pPr>
    <w:rPr>
      <w:rFonts w:ascii="Cambria" w:hAnsi="Cambria"/>
      <w:b/>
      <w:kern w:val="28"/>
      <w:sz w:val="32"/>
    </w:rPr>
  </w:style>
  <w:style w:type="paragraph" w:styleId="af0">
    <w:name w:val="footnote text"/>
    <w:basedOn w:val="a"/>
    <w:link w:val="Char8"/>
    <w:qFormat/>
    <w:rPr>
      <w:sz w:val="20"/>
    </w:rPr>
  </w:style>
  <w:style w:type="paragraph" w:styleId="32">
    <w:name w:val="Body Text Indent 3"/>
    <w:basedOn w:val="a"/>
    <w:link w:val="3Char1"/>
    <w:qFormat/>
    <w:pPr>
      <w:spacing w:after="120"/>
      <w:ind w:leftChars="200" w:left="420"/>
    </w:pPr>
    <w:rPr>
      <w:sz w:val="16"/>
      <w:szCs w:val="16"/>
    </w:rPr>
  </w:style>
  <w:style w:type="paragraph" w:styleId="af1">
    <w:name w:val="table of figures"/>
    <w:basedOn w:val="a"/>
    <w:next w:val="a"/>
    <w:qFormat/>
    <w:pPr>
      <w:ind w:leftChars="200" w:left="200" w:hangingChars="200" w:hanging="200"/>
    </w:pPr>
    <w:rPr>
      <w:szCs w:val="24"/>
    </w:rPr>
  </w:style>
  <w:style w:type="paragraph" w:styleId="2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af2">
    <w:name w:val="Normal (Web)"/>
    <w:basedOn w:val="a"/>
    <w:qFormat/>
    <w:pPr>
      <w:spacing w:line="480" w:lineRule="auto"/>
      <w:jc w:val="left"/>
    </w:pPr>
    <w:rPr>
      <w:kern w:val="0"/>
      <w:sz w:val="24"/>
    </w:rPr>
  </w:style>
  <w:style w:type="paragraph" w:styleId="af3">
    <w:name w:val="Title"/>
    <w:basedOn w:val="a"/>
    <w:link w:val="Char10"/>
    <w:qFormat/>
    <w:pPr>
      <w:adjustRightInd w:val="0"/>
      <w:spacing w:before="240" w:after="60" w:line="420" w:lineRule="atLeast"/>
      <w:jc w:val="center"/>
      <w:textAlignment w:val="baseline"/>
      <w:outlineLvl w:val="0"/>
    </w:pPr>
    <w:rPr>
      <w:rFonts w:ascii="Arial" w:hAnsi="Arial"/>
      <w:b/>
      <w:kern w:val="0"/>
      <w:sz w:val="32"/>
    </w:rPr>
  </w:style>
  <w:style w:type="paragraph" w:styleId="af4">
    <w:name w:val="annotation subject"/>
    <w:basedOn w:val="a9"/>
    <w:next w:val="a9"/>
    <w:link w:val="Char9"/>
    <w:unhideWhenUsed/>
    <w:qFormat/>
    <w:rPr>
      <w:b/>
      <w:bCs/>
    </w:rPr>
  </w:style>
  <w:style w:type="table" w:styleId="af5">
    <w:name w:val="Table Grid"/>
    <w:basedOn w:val="a2"/>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rPr>
  </w:style>
  <w:style w:type="character" w:styleId="af7">
    <w:name w:val="page number"/>
    <w:basedOn w:val="a1"/>
    <w:qFormat/>
    <w:rPr>
      <w:szCs w:val="20"/>
    </w:rPr>
  </w:style>
  <w:style w:type="character" w:styleId="af8">
    <w:name w:val="FollowedHyperlink"/>
    <w:basedOn w:val="a1"/>
    <w:uiPriority w:val="99"/>
    <w:semiHidden/>
    <w:unhideWhenUsed/>
    <w:qFormat/>
    <w:rPr>
      <w:color w:val="800080" w:themeColor="followedHyperlink"/>
      <w:u w:val="single"/>
    </w:rPr>
  </w:style>
  <w:style w:type="character" w:styleId="af9">
    <w:name w:val="Emphasis"/>
    <w:qFormat/>
    <w:rPr>
      <w:i/>
    </w:rPr>
  </w:style>
  <w:style w:type="character" w:styleId="afa">
    <w:name w:val="Hyperlink"/>
    <w:basedOn w:val="a1"/>
    <w:uiPriority w:val="99"/>
    <w:unhideWhenUsed/>
    <w:qFormat/>
    <w:rPr>
      <w:color w:val="0000FF" w:themeColor="hyperlink"/>
      <w:u w:val="single"/>
    </w:rPr>
  </w:style>
  <w:style w:type="character" w:styleId="afb">
    <w:name w:val="annotation reference"/>
    <w:basedOn w:val="a1"/>
    <w:unhideWhenUsed/>
    <w:qFormat/>
    <w:rPr>
      <w:sz w:val="21"/>
      <w:szCs w:val="21"/>
    </w:rPr>
  </w:style>
  <w:style w:type="character" w:styleId="HTML">
    <w:name w:val="HTML Cite"/>
    <w:rPr>
      <w:sz w:val="24"/>
      <w:szCs w:val="24"/>
    </w:rPr>
  </w:style>
  <w:style w:type="character" w:styleId="afc">
    <w:name w:val="footnote reference"/>
    <w:rPr>
      <w:szCs w:val="20"/>
      <w:vertAlign w:val="superscript"/>
    </w:rPr>
  </w:style>
  <w:style w:type="character" w:customStyle="1" w:styleId="Char6">
    <w:name w:val="页眉 Char"/>
    <w:basedOn w:val="a1"/>
    <w:link w:val="ae"/>
    <w:uiPriority w:val="99"/>
    <w:semiHidden/>
    <w:qFormat/>
    <w:rPr>
      <w:sz w:val="18"/>
      <w:szCs w:val="18"/>
    </w:rPr>
  </w:style>
  <w:style w:type="character" w:customStyle="1" w:styleId="Char5">
    <w:name w:val="页脚 Char"/>
    <w:basedOn w:val="a1"/>
    <w:link w:val="ad"/>
    <w:uiPriority w:val="99"/>
    <w:qFormat/>
    <w:rPr>
      <w:sz w:val="18"/>
      <w:szCs w:val="18"/>
    </w:rPr>
  </w:style>
  <w:style w:type="character" w:customStyle="1" w:styleId="Chara">
    <w:name w:val="正文文本 Char"/>
    <w:basedOn w:val="a1"/>
    <w:qFormat/>
    <w:rPr>
      <w:rFonts w:eastAsia="宋体"/>
    </w:rPr>
  </w:style>
  <w:style w:type="character" w:customStyle="1" w:styleId="Char1">
    <w:name w:val="正文文本 Char1"/>
    <w:basedOn w:val="a1"/>
    <w:link w:val="a4"/>
    <w:qFormat/>
    <w:rPr>
      <w:rFonts w:ascii="Times New Roman" w:eastAsia="宋体" w:hAnsi="Times New Roman" w:cs="Times New Roman"/>
      <w:szCs w:val="20"/>
    </w:rPr>
  </w:style>
  <w:style w:type="character" w:customStyle="1" w:styleId="1Char">
    <w:name w:val="标题 1 Char"/>
    <w:basedOn w:val="a1"/>
    <w:link w:val="1"/>
    <w:uiPriority w:val="9"/>
    <w:qFormat/>
    <w:rPr>
      <w:rFonts w:ascii="Times New Roman" w:eastAsia="宋体" w:hAnsi="Times New Roman" w:cs="Times New Roman"/>
      <w:b/>
      <w:bCs/>
      <w:kern w:val="44"/>
      <w:sz w:val="32"/>
      <w:szCs w:val="44"/>
    </w:rPr>
  </w:style>
  <w:style w:type="character" w:customStyle="1" w:styleId="Char0">
    <w:name w:val="文档结构图 Char"/>
    <w:basedOn w:val="a1"/>
    <w:link w:val="a8"/>
    <w:uiPriority w:val="99"/>
    <w:semiHidden/>
    <w:qFormat/>
    <w:rPr>
      <w:rFonts w:ascii="宋体"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2Char">
    <w:name w:val="标题 2 Char"/>
    <w:basedOn w:val="a1"/>
    <w:link w:val="2"/>
    <w:uiPriority w:val="9"/>
    <w:qFormat/>
    <w:rPr>
      <w:rFonts w:asciiTheme="majorHAnsi" w:eastAsiaTheme="majorEastAsia" w:hAnsiTheme="majorHAnsi" w:cstheme="majorBidi"/>
      <w:b/>
      <w:bCs/>
      <w:sz w:val="28"/>
      <w:szCs w:val="32"/>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4Char">
    <w:name w:val="标题 4 Char"/>
    <w:basedOn w:val="a1"/>
    <w:link w:val="4"/>
    <w:uiPriority w:val="9"/>
    <w:semiHidden/>
    <w:qFormat/>
    <w:rPr>
      <w:rFonts w:asciiTheme="majorHAnsi" w:eastAsiaTheme="majorEastAsia" w:hAnsiTheme="majorHAnsi" w:cstheme="majorBidi"/>
      <w:b/>
      <w:bCs/>
      <w:sz w:val="28"/>
      <w:szCs w:val="2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4">
    <w:name w:val="批注框文本 Char"/>
    <w:basedOn w:val="a1"/>
    <w:link w:val="ac"/>
    <w:uiPriority w:val="99"/>
    <w:semiHidden/>
    <w:qFormat/>
    <w:rPr>
      <w:rFonts w:ascii="Times New Roman" w:eastAsia="宋体" w:hAnsi="Times New Roman" w:cs="Times New Roman"/>
      <w:sz w:val="18"/>
      <w:szCs w:val="18"/>
    </w:rPr>
  </w:style>
  <w:style w:type="character" w:customStyle="1" w:styleId="Char2">
    <w:name w:val="批注文字 Char"/>
    <w:basedOn w:val="a1"/>
    <w:link w:val="a9"/>
    <w:uiPriority w:val="99"/>
    <w:semiHidden/>
    <w:qFormat/>
    <w:rPr>
      <w:rFonts w:ascii="Times New Roman" w:eastAsia="宋体" w:hAnsi="Times New Roman" w:cs="Times New Roman"/>
      <w:szCs w:val="20"/>
    </w:rPr>
  </w:style>
  <w:style w:type="character" w:customStyle="1" w:styleId="Char9">
    <w:name w:val="批注主题 Char"/>
    <w:basedOn w:val="Char2"/>
    <w:link w:val="af4"/>
    <w:qFormat/>
    <w:rPr>
      <w:rFonts w:ascii="Times New Roman" w:eastAsia="宋体" w:hAnsi="Times New Roman" w:cs="Times New Roman"/>
      <w:b/>
      <w:bCs/>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宋体" w:hAnsi="Times New Roman" w:cs="宋体"/>
      <w:szCs w:val="20"/>
    </w:rPr>
  </w:style>
  <w:style w:type="paragraph" w:customStyle="1" w:styleId="afd">
    <w:name w:val="文档正文"/>
    <w:basedOn w:val="a"/>
    <w:qFormat/>
    <w:pPr>
      <w:adjustRightInd w:val="0"/>
      <w:spacing w:line="480" w:lineRule="exact"/>
      <w:jc w:val="center"/>
      <w:textAlignment w:val="baseline"/>
    </w:pPr>
    <w:rPr>
      <w:kern w:val="0"/>
      <w:sz w:val="24"/>
    </w:rPr>
  </w:style>
  <w:style w:type="paragraph" w:customStyle="1" w:styleId="p0">
    <w:name w:val="p0"/>
    <w:basedOn w:val="a"/>
    <w:qFormat/>
    <w:pPr>
      <w:widowControl/>
      <w:ind w:firstLine="420"/>
      <w:jc w:val="left"/>
    </w:pPr>
    <w:rPr>
      <w:kern w:val="0"/>
      <w:sz w:val="20"/>
    </w:rPr>
  </w:style>
  <w:style w:type="paragraph" w:customStyle="1" w:styleId="11">
    <w:name w:val="列出段落1"/>
    <w:basedOn w:val="a"/>
    <w:qFormat/>
    <w:pPr>
      <w:ind w:firstLineChars="200" w:firstLine="420"/>
    </w:pPr>
    <w:rPr>
      <w:rFonts w:ascii="Calibri" w:hAnsi="Calibri"/>
      <w:szCs w:val="22"/>
    </w:rPr>
  </w:style>
  <w:style w:type="character" w:customStyle="1" w:styleId="HTMLMarkup">
    <w:name w:val="HTML Markup"/>
    <w:qFormat/>
    <w:rPr>
      <w:vanish/>
      <w:color w:val="FF0000"/>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szCs w:val="22"/>
      <w:lang w:val="zh-CN" w:bidi="zh-CN"/>
    </w:rPr>
  </w:style>
  <w:style w:type="character" w:customStyle="1" w:styleId="font71">
    <w:name w:val="font71"/>
    <w:qFormat/>
    <w:rPr>
      <w:rFonts w:ascii="宋体" w:eastAsia="宋体" w:hAnsi="宋体" w:cs="宋体" w:hint="eastAsia"/>
      <w:b/>
      <w:color w:val="000000"/>
      <w:sz w:val="28"/>
      <w:szCs w:val="28"/>
      <w:u w:val="none"/>
    </w:rPr>
  </w:style>
  <w:style w:type="character" w:customStyle="1" w:styleId="5Char">
    <w:name w:val="标题 5 Char"/>
    <w:basedOn w:val="a1"/>
    <w:uiPriority w:val="9"/>
    <w:semiHidden/>
    <w:qFormat/>
    <w:rPr>
      <w:b/>
      <w:bCs/>
      <w:kern w:val="2"/>
      <w:sz w:val="28"/>
      <w:szCs w:val="28"/>
    </w:rPr>
  </w:style>
  <w:style w:type="character" w:customStyle="1" w:styleId="6Char">
    <w:name w:val="标题 6 Char"/>
    <w:basedOn w:val="a1"/>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1"/>
    <w:uiPriority w:val="9"/>
    <w:semiHidden/>
    <w:qFormat/>
    <w:rPr>
      <w:b/>
      <w:bCs/>
      <w:kern w:val="2"/>
      <w:sz w:val="24"/>
      <w:szCs w:val="24"/>
    </w:rPr>
  </w:style>
  <w:style w:type="character" w:customStyle="1" w:styleId="8Char">
    <w:name w:val="标题 8 Char"/>
    <w:basedOn w:val="a1"/>
    <w:uiPriority w:val="9"/>
    <w:semiHidden/>
    <w:qFormat/>
    <w:rPr>
      <w:rFonts w:asciiTheme="majorHAnsi" w:eastAsiaTheme="majorEastAsia" w:hAnsiTheme="majorHAnsi" w:cstheme="majorBidi"/>
      <w:kern w:val="2"/>
      <w:sz w:val="24"/>
      <w:szCs w:val="24"/>
    </w:rPr>
  </w:style>
  <w:style w:type="character" w:customStyle="1" w:styleId="9Char">
    <w:name w:val="标题 9 Char"/>
    <w:basedOn w:val="a1"/>
    <w:uiPriority w:val="9"/>
    <w:semiHidden/>
    <w:qFormat/>
    <w:rPr>
      <w:rFonts w:asciiTheme="majorHAnsi" w:eastAsiaTheme="majorEastAsia" w:hAnsiTheme="majorHAnsi" w:cstheme="majorBidi"/>
      <w:kern w:val="2"/>
      <w:sz w:val="21"/>
      <w:szCs w:val="21"/>
    </w:rPr>
  </w:style>
  <w:style w:type="paragraph" w:customStyle="1" w:styleId="Style59">
    <w:name w:val="_Style 59"/>
    <w:basedOn w:val="a"/>
    <w:next w:val="afe"/>
    <w:qFormat/>
    <w:pPr>
      <w:ind w:firstLineChars="200" w:firstLine="420"/>
    </w:pPr>
    <w:rPr>
      <w:rFonts w:ascii="Calibri" w:hAnsi="Calibri"/>
      <w:szCs w:val="22"/>
    </w:rPr>
  </w:style>
  <w:style w:type="paragraph" w:styleId="afe">
    <w:name w:val="List Paragraph"/>
    <w:basedOn w:val="a"/>
    <w:uiPriority w:val="34"/>
    <w:unhideWhenUsed/>
    <w:qFormat/>
    <w:pPr>
      <w:ind w:firstLineChars="200" w:firstLine="420"/>
    </w:pPr>
  </w:style>
  <w:style w:type="character" w:customStyle="1" w:styleId="12">
    <w:name w:val="不明显强调1"/>
    <w:qFormat/>
    <w:rPr>
      <w:i/>
      <w:iCs/>
      <w:color w:val="808080"/>
    </w:rPr>
  </w:style>
  <w:style w:type="character" w:customStyle="1" w:styleId="Char11">
    <w:name w:val="批注主题 Char1"/>
    <w:qFormat/>
    <w:rPr>
      <w:b/>
      <w:kern w:val="2"/>
      <w:sz w:val="22"/>
    </w:rPr>
  </w:style>
  <w:style w:type="character" w:customStyle="1" w:styleId="IntenseQuoteChar">
    <w:name w:val="Intense Quote Char"/>
    <w:link w:val="13"/>
    <w:qFormat/>
    <w:locked/>
    <w:rPr>
      <w:b/>
      <w:i/>
      <w:color w:val="4F81BD"/>
      <w:kern w:val="2"/>
      <w:sz w:val="22"/>
    </w:rPr>
  </w:style>
  <w:style w:type="paragraph" w:customStyle="1" w:styleId="13">
    <w:name w:val="明显引用1"/>
    <w:basedOn w:val="a"/>
    <w:next w:val="a"/>
    <w:link w:val="IntenseQuoteChar"/>
    <w:qFormat/>
    <w:pPr>
      <w:pBdr>
        <w:bottom w:val="single" w:sz="4" w:space="4" w:color="4F81BD"/>
      </w:pBdr>
      <w:spacing w:before="200" w:after="280"/>
      <w:ind w:left="936" w:right="936"/>
    </w:pPr>
    <w:rPr>
      <w:b/>
      <w:i/>
      <w:color w:val="4F81BD"/>
      <w:sz w:val="22"/>
    </w:rPr>
  </w:style>
  <w:style w:type="character" w:customStyle="1" w:styleId="CharChar9">
    <w:name w:val="Char Char9"/>
    <w:qFormat/>
    <w:rPr>
      <w:rFonts w:eastAsia="宋体"/>
      <w:kern w:val="2"/>
      <w:sz w:val="21"/>
      <w:szCs w:val="24"/>
      <w:lang w:val="en-US" w:eastAsia="zh-CN" w:bidi="ar-SA"/>
    </w:rPr>
  </w:style>
  <w:style w:type="character" w:customStyle="1" w:styleId="5Char1">
    <w:name w:val="标题 5 Char1"/>
    <w:link w:val="5"/>
    <w:qFormat/>
    <w:rPr>
      <w:b/>
      <w:bCs/>
      <w:kern w:val="2"/>
      <w:sz w:val="28"/>
      <w:szCs w:val="28"/>
    </w:rPr>
  </w:style>
  <w:style w:type="character" w:customStyle="1" w:styleId="8Char1">
    <w:name w:val="标题 8 Char1"/>
    <w:link w:val="8"/>
    <w:qFormat/>
    <w:rPr>
      <w:rFonts w:ascii="Arial" w:eastAsia="黑体" w:hAnsi="Arial"/>
      <w:sz w:val="24"/>
      <w:szCs w:val="24"/>
    </w:rPr>
  </w:style>
  <w:style w:type="character" w:customStyle="1" w:styleId="14">
    <w:name w:val="明显参考1"/>
    <w:qFormat/>
    <w:rPr>
      <w:b/>
      <w:bCs/>
      <w:smallCaps/>
      <w:color w:val="C0504D"/>
      <w:spacing w:val="5"/>
      <w:u w:val="single"/>
    </w:rPr>
  </w:style>
  <w:style w:type="character" w:customStyle="1" w:styleId="Char12">
    <w:name w:val="明显引用 Char1"/>
    <w:uiPriority w:val="99"/>
    <w:qFormat/>
    <w:rPr>
      <w:b/>
      <w:bCs/>
      <w:i/>
      <w:iCs/>
      <w:color w:val="4F81BD"/>
      <w:kern w:val="2"/>
      <w:sz w:val="21"/>
      <w:szCs w:val="24"/>
    </w:rPr>
  </w:style>
  <w:style w:type="character" w:customStyle="1" w:styleId="15">
    <w:name w:val="明显强调1"/>
    <w:qFormat/>
    <w:rPr>
      <w:b/>
      <w:i/>
      <w:color w:val="4F81BD"/>
    </w:rPr>
  </w:style>
  <w:style w:type="character" w:customStyle="1" w:styleId="23">
    <w:name w:val="标题 2 字符"/>
    <w:qFormat/>
    <w:rPr>
      <w:rFonts w:ascii="Arial" w:eastAsia="黑体" w:hAnsi="Arial"/>
      <w:b/>
      <w:bCs/>
      <w:kern w:val="2"/>
      <w:sz w:val="32"/>
      <w:szCs w:val="32"/>
      <w:lang w:val="en-US" w:eastAsia="zh-CN" w:bidi="ar-SA"/>
    </w:rPr>
  </w:style>
  <w:style w:type="character" w:customStyle="1" w:styleId="Char3">
    <w:name w:val="纯文本 Char"/>
    <w:link w:val="aa"/>
    <w:qFormat/>
    <w:rPr>
      <w:rFonts w:ascii="宋体" w:hAnsi="Courier New"/>
      <w:kern w:val="2"/>
      <w:sz w:val="21"/>
      <w:szCs w:val="21"/>
    </w:rPr>
  </w:style>
  <w:style w:type="character" w:customStyle="1" w:styleId="Char">
    <w:name w:val="正文缩进 Char"/>
    <w:link w:val="a6"/>
    <w:qFormat/>
    <w:rPr>
      <w:kern w:val="2"/>
      <w:sz w:val="21"/>
      <w:szCs w:val="24"/>
    </w:rPr>
  </w:style>
  <w:style w:type="character" w:customStyle="1" w:styleId="6Char1">
    <w:name w:val="标题 6 Char1"/>
    <w:link w:val="6"/>
    <w:qFormat/>
    <w:rPr>
      <w:rFonts w:ascii="Arial" w:eastAsia="黑体" w:hAnsi="Arial"/>
      <w:b/>
      <w:bCs/>
      <w:sz w:val="24"/>
      <w:szCs w:val="24"/>
    </w:rPr>
  </w:style>
  <w:style w:type="character" w:customStyle="1" w:styleId="16">
    <w:name w:val="不明显参考1"/>
    <w:qFormat/>
    <w:rPr>
      <w:smallCaps/>
      <w:color w:val="C0504D"/>
      <w:u w:val="single"/>
    </w:rPr>
  </w:style>
  <w:style w:type="character" w:customStyle="1" w:styleId="aff">
    <w:name w:val="文档结构图 字符"/>
    <w:qFormat/>
    <w:rPr>
      <w:rFonts w:eastAsia="宋体"/>
      <w:kern w:val="2"/>
      <w:sz w:val="21"/>
      <w:szCs w:val="24"/>
      <w:lang w:val="en-US" w:eastAsia="zh-CN" w:bidi="ar-SA"/>
    </w:rPr>
  </w:style>
  <w:style w:type="character" w:customStyle="1" w:styleId="aff0">
    <w:name w:val="批注主题 字符"/>
    <w:qFormat/>
    <w:rPr>
      <w:rFonts w:eastAsia="宋体"/>
      <w:b/>
      <w:bCs/>
      <w:kern w:val="2"/>
      <w:sz w:val="21"/>
      <w:szCs w:val="24"/>
      <w:lang w:val="en-US" w:eastAsia="zh-CN" w:bidi="ar-SA"/>
    </w:rPr>
  </w:style>
  <w:style w:type="character" w:customStyle="1" w:styleId="Char21">
    <w:name w:val="标题 Char2"/>
    <w:qFormat/>
    <w:rPr>
      <w:rFonts w:ascii="Arial" w:hAnsi="Arial"/>
      <w:b/>
      <w:sz w:val="32"/>
    </w:rPr>
  </w:style>
  <w:style w:type="character" w:customStyle="1" w:styleId="aff1">
    <w:name w:val="正文文本 字符"/>
    <w:qFormat/>
    <w:rPr>
      <w:rFonts w:eastAsia="宋体"/>
      <w:kern w:val="2"/>
      <w:sz w:val="21"/>
      <w:szCs w:val="24"/>
      <w:lang w:val="en-US" w:eastAsia="zh-CN" w:bidi="ar-SA"/>
    </w:rPr>
  </w:style>
  <w:style w:type="character" w:customStyle="1" w:styleId="aff2">
    <w:name w:val="批注框文本 字符"/>
    <w:qFormat/>
    <w:rPr>
      <w:rFonts w:eastAsia="宋体"/>
      <w:kern w:val="2"/>
      <w:sz w:val="18"/>
      <w:szCs w:val="18"/>
      <w:lang w:val="en-US" w:eastAsia="zh-CN" w:bidi="ar-SA"/>
    </w:rPr>
  </w:style>
  <w:style w:type="character" w:customStyle="1" w:styleId="Char13">
    <w:name w:val="批注文字 Char1"/>
    <w:qFormat/>
    <w:rPr>
      <w:kern w:val="2"/>
      <w:sz w:val="21"/>
      <w:szCs w:val="24"/>
    </w:rPr>
  </w:style>
  <w:style w:type="character" w:customStyle="1" w:styleId="Char22">
    <w:name w:val="引用 Char2"/>
    <w:qFormat/>
    <w:rPr>
      <w:i/>
      <w:iCs/>
      <w:color w:val="000000"/>
      <w:kern w:val="2"/>
      <w:sz w:val="21"/>
      <w:szCs w:val="22"/>
    </w:rPr>
  </w:style>
  <w:style w:type="paragraph" w:styleId="aff3">
    <w:name w:val="Quote"/>
    <w:basedOn w:val="a"/>
    <w:next w:val="a"/>
    <w:link w:val="Charb"/>
    <w:qFormat/>
    <w:rPr>
      <w:i/>
      <w:iCs/>
      <w:color w:val="000000"/>
      <w:szCs w:val="22"/>
    </w:rPr>
  </w:style>
  <w:style w:type="character" w:customStyle="1" w:styleId="5CharChar">
    <w:name w:val="标题5 Char Char"/>
    <w:link w:val="50"/>
    <w:qFormat/>
    <w:locked/>
    <w:rPr>
      <w:rFonts w:ascii="Arial" w:hAnsi="Arial"/>
      <w:b/>
      <w:sz w:val="32"/>
    </w:rPr>
  </w:style>
  <w:style w:type="paragraph" w:customStyle="1" w:styleId="50">
    <w:name w:val="标题5"/>
    <w:basedOn w:val="3"/>
    <w:link w:val="5CharChar"/>
    <w:qFormat/>
    <w:pPr>
      <w:spacing w:line="413" w:lineRule="auto"/>
    </w:pPr>
    <w:rPr>
      <w:rFonts w:ascii="Arial" w:hAnsi="Arial"/>
      <w:bCs w:val="0"/>
      <w:kern w:val="0"/>
      <w:szCs w:val="20"/>
    </w:rPr>
  </w:style>
  <w:style w:type="character" w:customStyle="1" w:styleId="Charc">
    <w:name w:val="标题 Char"/>
    <w:qFormat/>
    <w:locked/>
    <w:rPr>
      <w:rFonts w:ascii="Cambria" w:hAnsi="Cambria"/>
      <w:b/>
      <w:kern w:val="2"/>
      <w:sz w:val="32"/>
    </w:rPr>
  </w:style>
  <w:style w:type="character" w:customStyle="1" w:styleId="41">
    <w:name w:val="标题 4 字符"/>
    <w:qFormat/>
    <w:rPr>
      <w:rFonts w:ascii="Arial" w:eastAsia="黑体" w:hAnsi="Arial"/>
      <w:b/>
      <w:bCs/>
      <w:kern w:val="2"/>
      <w:sz w:val="28"/>
      <w:szCs w:val="28"/>
      <w:lang w:val="en-US" w:eastAsia="zh-CN" w:bidi="ar-SA"/>
    </w:rPr>
  </w:style>
  <w:style w:type="character" w:customStyle="1" w:styleId="9Char1">
    <w:name w:val="标题 9 Char1"/>
    <w:link w:val="9"/>
    <w:qFormat/>
    <w:rPr>
      <w:rFonts w:ascii="Arial" w:eastAsia="黑体" w:hAnsi="Arial"/>
      <w:sz w:val="21"/>
      <w:szCs w:val="21"/>
    </w:rPr>
  </w:style>
  <w:style w:type="character" w:customStyle="1" w:styleId="CharChar2">
    <w:name w:val="Char Char2"/>
    <w:qFormat/>
    <w:rPr>
      <w:rFonts w:eastAsia="宋体"/>
      <w:kern w:val="2"/>
      <w:sz w:val="21"/>
      <w:szCs w:val="24"/>
      <w:lang w:val="en-US" w:eastAsia="zh-CN" w:bidi="ar-SA"/>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17">
    <w:name w:val="书籍标题1"/>
    <w:qFormat/>
    <w:rPr>
      <w:b/>
      <w:smallCaps/>
      <w:spacing w:val="5"/>
    </w:rPr>
  </w:style>
  <w:style w:type="character" w:customStyle="1" w:styleId="Char23">
    <w:name w:val="副标题 Char2"/>
    <w:qFormat/>
    <w:rPr>
      <w:rFonts w:ascii="Cambria" w:hAnsi="Cambria" w:cs="Times New Roman"/>
      <w:b/>
      <w:bCs/>
      <w:kern w:val="28"/>
      <w:sz w:val="32"/>
      <w:szCs w:val="32"/>
    </w:rPr>
  </w:style>
  <w:style w:type="character" w:customStyle="1" w:styleId="4CharChar">
    <w:name w:val="标题4 Char Char"/>
    <w:link w:val="42"/>
    <w:qFormat/>
    <w:locked/>
    <w:rPr>
      <w:rFonts w:ascii="Arial" w:hAnsi="Arial"/>
      <w:b/>
      <w:sz w:val="32"/>
    </w:rPr>
  </w:style>
  <w:style w:type="paragraph" w:customStyle="1" w:styleId="42">
    <w:name w:val="标题4"/>
    <w:basedOn w:val="2"/>
    <w:next w:val="40"/>
    <w:link w:val="4CharChar"/>
    <w:qFormat/>
    <w:pPr>
      <w:spacing w:line="413" w:lineRule="auto"/>
    </w:pPr>
    <w:rPr>
      <w:rFonts w:ascii="Arial" w:eastAsia="宋体" w:hAnsi="Arial" w:cs="Times New Roman"/>
      <w:bCs w:val="0"/>
      <w:kern w:val="0"/>
      <w:sz w:val="32"/>
      <w:szCs w:val="20"/>
    </w:rPr>
  </w:style>
  <w:style w:type="character" w:customStyle="1" w:styleId="Char24">
    <w:name w:val="明显引用 Char2"/>
    <w:qFormat/>
    <w:rPr>
      <w:b/>
      <w:bCs/>
      <w:i/>
      <w:iCs/>
      <w:color w:val="4F81BD"/>
      <w:kern w:val="2"/>
      <w:sz w:val="21"/>
      <w:szCs w:val="22"/>
    </w:rPr>
  </w:style>
  <w:style w:type="paragraph" w:styleId="aff4">
    <w:name w:val="Intense Quote"/>
    <w:basedOn w:val="a"/>
    <w:next w:val="a"/>
    <w:link w:val="Chard"/>
    <w:qFormat/>
    <w:pPr>
      <w:pBdr>
        <w:bottom w:val="single" w:sz="4" w:space="4" w:color="4F81BD"/>
      </w:pBdr>
      <w:spacing w:before="200" w:after="280"/>
      <w:ind w:left="936" w:right="936"/>
    </w:pPr>
    <w:rPr>
      <w:b/>
      <w:bCs/>
      <w:i/>
      <w:iCs/>
      <w:color w:val="4F81BD"/>
      <w:szCs w:val="22"/>
    </w:rPr>
  </w:style>
  <w:style w:type="character" w:customStyle="1" w:styleId="Char14">
    <w:name w:val="文档结构图 Char1"/>
    <w:qFormat/>
    <w:rPr>
      <w:rFonts w:ascii="宋体"/>
      <w:kern w:val="2"/>
      <w:sz w:val="18"/>
    </w:rPr>
  </w:style>
  <w:style w:type="character" w:customStyle="1" w:styleId="Char30">
    <w:name w:val="副标题 Char3"/>
    <w:qFormat/>
    <w:locked/>
    <w:rPr>
      <w:rFonts w:ascii="Cambria" w:hAnsi="Cambria"/>
      <w:b/>
      <w:kern w:val="28"/>
      <w:sz w:val="32"/>
    </w:rPr>
  </w:style>
  <w:style w:type="character" w:customStyle="1" w:styleId="Char15">
    <w:name w:val="日期 Char1"/>
    <w:qFormat/>
    <w:rPr>
      <w:kern w:val="2"/>
      <w:sz w:val="22"/>
    </w:rPr>
  </w:style>
  <w:style w:type="character" w:customStyle="1" w:styleId="Char16">
    <w:name w:val="引用 Char1"/>
    <w:uiPriority w:val="99"/>
    <w:qFormat/>
    <w:rPr>
      <w:i/>
      <w:iCs/>
      <w:color w:val="000000"/>
      <w:kern w:val="2"/>
      <w:sz w:val="21"/>
      <w:szCs w:val="24"/>
    </w:rPr>
  </w:style>
  <w:style w:type="character" w:customStyle="1" w:styleId="Char17">
    <w:name w:val="批注框文本 Char1"/>
    <w:qFormat/>
    <w:rPr>
      <w:kern w:val="2"/>
      <w:sz w:val="18"/>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Chare">
    <w:name w:val="日期 Char"/>
    <w:qFormat/>
    <w:locked/>
    <w:rPr>
      <w:rFonts w:ascii="宋体"/>
      <w:sz w:val="28"/>
    </w:rPr>
  </w:style>
  <w:style w:type="character" w:customStyle="1" w:styleId="CharChar">
    <w:name w:val="批注文字 Char Char"/>
    <w:qFormat/>
    <w:rPr>
      <w:rFonts w:ascii="宋体" w:eastAsia="宋体" w:hAnsi="Times New Roman"/>
      <w:sz w:val="20"/>
    </w:rPr>
  </w:style>
  <w:style w:type="character" w:customStyle="1" w:styleId="font161">
    <w:name w:val="font161"/>
    <w:qFormat/>
    <w:rPr>
      <w:b/>
      <w:bCs/>
      <w:sz w:val="32"/>
      <w:szCs w:val="32"/>
    </w:rPr>
  </w:style>
  <w:style w:type="character" w:customStyle="1" w:styleId="Char18">
    <w:name w:val="副标题 Char1"/>
    <w:qFormat/>
    <w:rPr>
      <w:rFonts w:ascii="Cambria" w:hAnsi="Cambria" w:cs="Times New Roman"/>
      <w:b/>
      <w:bCs/>
      <w:kern w:val="28"/>
      <w:sz w:val="32"/>
      <w:szCs w:val="32"/>
    </w:rPr>
  </w:style>
  <w:style w:type="character" w:customStyle="1" w:styleId="24">
    <w:name w:val="书籍标题2"/>
    <w:qFormat/>
    <w:rPr>
      <w:b/>
      <w:bCs/>
      <w:smallCaps/>
      <w:spacing w:val="5"/>
    </w:rPr>
  </w:style>
  <w:style w:type="character" w:customStyle="1" w:styleId="110">
    <w:name w:val="不明显参考11"/>
    <w:qFormat/>
    <w:rPr>
      <w:smallCaps/>
      <w:color w:val="C0504D"/>
      <w:u w:val="single"/>
    </w:rPr>
  </w:style>
  <w:style w:type="character" w:customStyle="1" w:styleId="CharChar23">
    <w:name w:val="Char Char23"/>
    <w:qFormat/>
    <w:rPr>
      <w:rFonts w:eastAsia="宋体"/>
      <w:b/>
      <w:bCs/>
      <w:kern w:val="44"/>
      <w:sz w:val="44"/>
      <w:szCs w:val="44"/>
      <w:lang w:val="en-US" w:eastAsia="zh-CN" w:bidi="ar-SA"/>
    </w:rPr>
  </w:style>
  <w:style w:type="character" w:customStyle="1" w:styleId="CharChar22">
    <w:name w:val="Char Char22"/>
    <w:qFormat/>
    <w:rPr>
      <w:rFonts w:ascii="Arial" w:eastAsia="黑体" w:hAnsi="Arial"/>
      <w:b/>
      <w:bCs/>
      <w:kern w:val="2"/>
      <w:sz w:val="32"/>
      <w:szCs w:val="32"/>
      <w:lang w:val="en-US" w:eastAsia="zh-CN" w:bidi="ar-SA"/>
    </w:rPr>
  </w:style>
  <w:style w:type="character" w:customStyle="1" w:styleId="aff5">
    <w:name w:val="页脚 字符"/>
    <w:qFormat/>
    <w:locked/>
    <w:rPr>
      <w:rFonts w:eastAsia="宋体"/>
      <w:kern w:val="2"/>
      <w:sz w:val="18"/>
      <w:szCs w:val="18"/>
      <w:lang w:val="en-US" w:eastAsia="zh-CN" w:bidi="ar-SA"/>
    </w:rPr>
  </w:style>
  <w:style w:type="character" w:customStyle="1" w:styleId="Char31">
    <w:name w:val="日期 Char3"/>
    <w:qFormat/>
    <w:rPr>
      <w:kern w:val="2"/>
      <w:sz w:val="24"/>
    </w:rPr>
  </w:style>
  <w:style w:type="character" w:customStyle="1" w:styleId="textcontents">
    <w:name w:val="textcontents"/>
    <w:qFormat/>
  </w:style>
  <w:style w:type="character" w:customStyle="1" w:styleId="aff6">
    <w:name w:val="页眉 字符"/>
    <w:qFormat/>
    <w:locked/>
    <w:rPr>
      <w:rFonts w:eastAsia="宋体"/>
      <w:kern w:val="2"/>
      <w:sz w:val="18"/>
      <w:szCs w:val="18"/>
      <w:lang w:val="en-US" w:eastAsia="zh-CN" w:bidi="ar-SA"/>
    </w:rPr>
  </w:style>
  <w:style w:type="character" w:customStyle="1" w:styleId="aff7">
    <w:name w:val="批注文字 字符"/>
    <w:qFormat/>
    <w:rPr>
      <w:rFonts w:eastAsia="宋体"/>
      <w:kern w:val="2"/>
      <w:sz w:val="21"/>
      <w:szCs w:val="24"/>
      <w:lang w:val="en-US" w:eastAsia="zh-CN" w:bidi="ar-SA"/>
    </w:rPr>
  </w:style>
  <w:style w:type="character" w:customStyle="1" w:styleId="18">
    <w:name w:val="标题 1 字符"/>
    <w:qFormat/>
    <w:rPr>
      <w:rFonts w:eastAsia="宋体"/>
      <w:b/>
      <w:bCs/>
      <w:kern w:val="44"/>
      <w:sz w:val="44"/>
      <w:szCs w:val="44"/>
      <w:lang w:val="en-US" w:eastAsia="zh-CN" w:bidi="ar-SA"/>
    </w:rPr>
  </w:style>
  <w:style w:type="character" w:customStyle="1" w:styleId="7Char1">
    <w:name w:val="标题 7 Char1"/>
    <w:link w:val="7"/>
    <w:qFormat/>
    <w:rPr>
      <w:b/>
      <w:bCs/>
      <w:sz w:val="24"/>
      <w:szCs w:val="24"/>
    </w:rPr>
  </w:style>
  <w:style w:type="character" w:customStyle="1" w:styleId="33">
    <w:name w:val="标题 3 字符"/>
    <w:qFormat/>
    <w:rPr>
      <w:rFonts w:eastAsia="宋体"/>
      <w:b/>
      <w:bCs/>
      <w:kern w:val="2"/>
      <w:sz w:val="32"/>
      <w:szCs w:val="32"/>
      <w:lang w:val="en-US" w:eastAsia="zh-CN" w:bidi="ar-SA"/>
    </w:rPr>
  </w:style>
  <w:style w:type="character" w:customStyle="1" w:styleId="111">
    <w:name w:val="不明显强调11"/>
    <w:qFormat/>
    <w:rPr>
      <w:i/>
      <w:color w:val="808080"/>
    </w:rPr>
  </w:style>
  <w:style w:type="character" w:customStyle="1" w:styleId="112">
    <w:name w:val="明显参考11"/>
    <w:qFormat/>
    <w:rPr>
      <w:b/>
      <w:smallCaps/>
      <w:color w:val="C0504D"/>
      <w:spacing w:val="5"/>
      <w:u w:val="single"/>
    </w:rPr>
  </w:style>
  <w:style w:type="character" w:customStyle="1" w:styleId="QuoteChar">
    <w:name w:val="Quote Char"/>
    <w:link w:val="19"/>
    <w:qFormat/>
    <w:locked/>
    <w:rPr>
      <w:i/>
      <w:color w:val="000000"/>
      <w:kern w:val="2"/>
      <w:sz w:val="22"/>
    </w:rPr>
  </w:style>
  <w:style w:type="paragraph" w:customStyle="1" w:styleId="19">
    <w:name w:val="引用1"/>
    <w:basedOn w:val="a"/>
    <w:next w:val="a"/>
    <w:link w:val="QuoteChar"/>
    <w:qFormat/>
    <w:rPr>
      <w:i/>
      <w:color w:val="000000"/>
      <w:sz w:val="22"/>
    </w:rPr>
  </w:style>
  <w:style w:type="character" w:customStyle="1" w:styleId="CharCharChar">
    <w:name w:val="Char Char Char"/>
    <w:qFormat/>
    <w:rPr>
      <w:rFonts w:ascii="Arial" w:eastAsia="黑体" w:hAnsi="Arial"/>
      <w:b/>
      <w:bCs/>
      <w:kern w:val="2"/>
      <w:sz w:val="32"/>
      <w:szCs w:val="32"/>
      <w:lang w:val="en-US" w:eastAsia="zh-CN" w:bidi="ar-SA"/>
    </w:rPr>
  </w:style>
  <w:style w:type="character" w:customStyle="1" w:styleId="25">
    <w:name w:val="明显强调2"/>
    <w:qFormat/>
    <w:rPr>
      <w:b/>
      <w:bCs/>
      <w:i/>
      <w:iCs/>
      <w:color w:val="4F81BD"/>
    </w:rPr>
  </w:style>
  <w:style w:type="character" w:customStyle="1" w:styleId="Char20">
    <w:name w:val="日期 Char2"/>
    <w:basedOn w:val="a1"/>
    <w:link w:val="ab"/>
    <w:uiPriority w:val="99"/>
    <w:semiHidden/>
    <w:qFormat/>
    <w:rPr>
      <w:kern w:val="2"/>
      <w:sz w:val="21"/>
    </w:rPr>
  </w:style>
  <w:style w:type="character" w:customStyle="1" w:styleId="Char8">
    <w:name w:val="脚注文本 Char"/>
    <w:basedOn w:val="a1"/>
    <w:link w:val="af0"/>
    <w:qFormat/>
    <w:rPr>
      <w:kern w:val="2"/>
    </w:rPr>
  </w:style>
  <w:style w:type="character" w:customStyle="1" w:styleId="3Char0">
    <w:name w:val="正文文本 3 Char"/>
    <w:basedOn w:val="a1"/>
    <w:link w:val="30"/>
    <w:qFormat/>
    <w:rPr>
      <w:rFonts w:ascii="宋体"/>
      <w:kern w:val="2"/>
      <w:sz w:val="24"/>
    </w:rPr>
  </w:style>
  <w:style w:type="character" w:customStyle="1" w:styleId="3Char1">
    <w:name w:val="正文文本缩进 3 Char"/>
    <w:basedOn w:val="a1"/>
    <w:link w:val="32"/>
    <w:qFormat/>
    <w:rPr>
      <w:kern w:val="2"/>
      <w:sz w:val="16"/>
      <w:szCs w:val="16"/>
    </w:rPr>
  </w:style>
  <w:style w:type="character" w:customStyle="1" w:styleId="2Char0">
    <w:name w:val="正文文本缩进 2 Char"/>
    <w:basedOn w:val="a1"/>
    <w:link w:val="21"/>
    <w:qFormat/>
    <w:rPr>
      <w:rFonts w:ascii="宋体"/>
      <w:kern w:val="2"/>
      <w:sz w:val="32"/>
      <w:szCs w:val="24"/>
    </w:rPr>
  </w:style>
  <w:style w:type="character" w:customStyle="1" w:styleId="Char10">
    <w:name w:val="标题 Char1"/>
    <w:basedOn w:val="a1"/>
    <w:link w:val="af3"/>
    <w:uiPriority w:val="10"/>
    <w:qFormat/>
    <w:rPr>
      <w:rFonts w:asciiTheme="majorHAnsi" w:hAnsiTheme="majorHAnsi" w:cstheme="majorBidi"/>
      <w:b/>
      <w:bCs/>
      <w:kern w:val="2"/>
      <w:sz w:val="32"/>
      <w:szCs w:val="32"/>
    </w:rPr>
  </w:style>
  <w:style w:type="character" w:customStyle="1" w:styleId="Char7">
    <w:name w:val="副标题 Char"/>
    <w:basedOn w:val="a1"/>
    <w:link w:val="af"/>
    <w:uiPriority w:val="11"/>
    <w:qFormat/>
    <w:rPr>
      <w:rFonts w:asciiTheme="majorHAnsi" w:hAnsiTheme="majorHAnsi" w:cstheme="majorBidi"/>
      <w:b/>
      <w:bCs/>
      <w:kern w:val="28"/>
      <w:sz w:val="32"/>
      <w:szCs w:val="3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aff8">
    <w:name w:val="表格"/>
    <w:basedOn w:val="a"/>
    <w:qFormat/>
    <w:pPr>
      <w:jc w:val="center"/>
      <w:textAlignment w:val="center"/>
    </w:pPr>
    <w:rPr>
      <w:rFonts w:ascii="华文细黑" w:hAnsi="华文细黑"/>
      <w:kern w:val="0"/>
    </w:rPr>
  </w:style>
  <w:style w:type="paragraph" w:customStyle="1" w:styleId="aff9">
    <w:name w:val="表格文字"/>
    <w:basedOn w:val="a"/>
    <w:qFormat/>
    <w:pPr>
      <w:adjustRightInd w:val="0"/>
      <w:spacing w:line="420" w:lineRule="atLeast"/>
      <w:jc w:val="left"/>
      <w:textAlignment w:val="baseline"/>
    </w:pPr>
    <w:rPr>
      <w:kern w:val="0"/>
    </w:rPr>
  </w:style>
  <w:style w:type="paragraph" w:customStyle="1" w:styleId="1a">
    <w:name w:val="1"/>
    <w:basedOn w:val="a"/>
    <w:next w:val="a"/>
    <w:qFormat/>
    <w:rPr>
      <w:szCs w:val="24"/>
    </w:rPr>
  </w:style>
  <w:style w:type="paragraph" w:customStyle="1" w:styleId="1b">
    <w:name w:val="修订1"/>
    <w:qFormat/>
    <w:rPr>
      <w:kern w:val="2"/>
      <w:sz w:val="21"/>
      <w:szCs w:val="24"/>
    </w:rPr>
  </w:style>
  <w:style w:type="paragraph" w:customStyle="1" w:styleId="CharCharCharChar">
    <w:name w:val="Char Char Char Char"/>
    <w:basedOn w:val="a"/>
    <w:qFormat/>
    <w:rPr>
      <w:szCs w:val="24"/>
    </w:rPr>
  </w:style>
  <w:style w:type="paragraph" w:customStyle="1" w:styleId="1c">
    <w:name w:val="样式1"/>
    <w:basedOn w:val="3"/>
    <w:qFormat/>
    <w:pPr>
      <w:spacing w:line="415" w:lineRule="auto"/>
    </w:pPr>
    <w:rPr>
      <w:rFonts w:eastAsia="Arial"/>
    </w:rPr>
  </w:style>
  <w:style w:type="paragraph" w:customStyle="1" w:styleId="Char40">
    <w:name w:val="Char4"/>
    <w:basedOn w:val="a"/>
    <w:qFormat/>
    <w:pPr>
      <w:spacing w:line="360" w:lineRule="auto"/>
      <w:ind w:firstLineChars="200" w:firstLine="200"/>
    </w:pPr>
    <w:rPr>
      <w:szCs w:val="24"/>
    </w:rPr>
  </w:style>
  <w:style w:type="paragraph" w:customStyle="1" w:styleId="reader-word-layerreader-word-s7-17">
    <w:name w:val="reader-word-layer reader-word-s7-17"/>
    <w:qFormat/>
    <w:pPr>
      <w:spacing w:before="100" w:beforeAutospacing="1" w:after="100" w:afterAutospacing="1"/>
    </w:pPr>
    <w:rPr>
      <w:rFonts w:ascii="宋体" w:hAnsi="宋体" w:cs="宋体"/>
      <w:sz w:val="24"/>
      <w:szCs w:val="24"/>
    </w:rPr>
  </w:style>
  <w:style w:type="paragraph" w:customStyle="1" w:styleId="Charf">
    <w:name w:val="Char"/>
    <w:basedOn w:val="a"/>
    <w:qFormat/>
    <w:pPr>
      <w:tabs>
        <w:tab w:val="left" w:pos="360"/>
      </w:tabs>
    </w:pPr>
    <w:rPr>
      <w:sz w:val="24"/>
      <w:szCs w:val="24"/>
    </w:rPr>
  </w:style>
  <w:style w:type="paragraph" w:customStyle="1" w:styleId="affa">
    <w:name w:val="普通文字"/>
    <w:basedOn w:val="a"/>
    <w:next w:val="a"/>
    <w:qFormat/>
    <w:pPr>
      <w:widowControl/>
    </w:pPr>
    <w:rPr>
      <w:rFonts w:ascii="宋体"/>
      <w:color w:val="000000"/>
    </w:rPr>
  </w:style>
  <w:style w:type="paragraph" w:customStyle="1" w:styleId="p16">
    <w:name w:val="p16"/>
    <w:basedOn w:val="a"/>
    <w:qFormat/>
    <w:pPr>
      <w:widowControl/>
      <w:ind w:firstLine="5040"/>
      <w:jc w:val="center"/>
    </w:pPr>
    <w:rPr>
      <w:b/>
      <w:bCs/>
      <w:kern w:val="0"/>
      <w:sz w:val="44"/>
      <w:szCs w:val="44"/>
    </w:rPr>
  </w:style>
  <w:style w:type="paragraph" w:customStyle="1" w:styleId="TOC2">
    <w:name w:val="TOC 标题2"/>
    <w:basedOn w:val="1"/>
    <w:next w:val="a"/>
    <w:qFormat/>
    <w:pPr>
      <w:outlineLvl w:val="9"/>
    </w:pPr>
    <w:rPr>
      <w:sz w:val="44"/>
    </w:rPr>
  </w:style>
  <w:style w:type="paragraph" w:customStyle="1" w:styleId="26">
    <w:name w:val="样式2"/>
    <w:basedOn w:val="3"/>
    <w:qFormat/>
    <w:pPr>
      <w:spacing w:line="415" w:lineRule="auto"/>
    </w:pPr>
  </w:style>
  <w:style w:type="paragraph" w:styleId="affb">
    <w:name w:val="No Spacing"/>
    <w:qFormat/>
    <w:pPr>
      <w:widowControl w:val="0"/>
      <w:jc w:val="both"/>
    </w:pPr>
    <w:rPr>
      <w:rFonts w:ascii="Calibri" w:hAnsi="Calibri"/>
      <w:kern w:val="2"/>
      <w:sz w:val="21"/>
      <w:szCs w:val="22"/>
    </w:rPr>
  </w:style>
  <w:style w:type="paragraph" w:customStyle="1" w:styleId="CharCharCharChar1">
    <w:name w:val="Char Char Char Char1"/>
    <w:basedOn w:val="a"/>
    <w:qFormat/>
    <w:pPr>
      <w:tabs>
        <w:tab w:val="left" w:pos="836"/>
      </w:tabs>
      <w:ind w:left="836"/>
    </w:pPr>
    <w:rPr>
      <w:szCs w:val="24"/>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szCs w:val="24"/>
    </w:rPr>
  </w:style>
  <w:style w:type="paragraph" w:customStyle="1" w:styleId="Affc">
    <w:name w:val="正文 A"/>
    <w:qFormat/>
    <w:pPr>
      <w:widowControl w:val="0"/>
      <w:jc w:val="both"/>
    </w:pPr>
    <w:rPr>
      <w:rFonts w:eastAsia="Arial Unicode MS" w:hAnsi="Arial Unicode MS" w:cs="Arial Unicode MS"/>
      <w:color w:val="000000"/>
      <w:kern w:val="2"/>
      <w:sz w:val="21"/>
      <w:szCs w:val="21"/>
      <w:u w:color="000000"/>
    </w:rPr>
  </w:style>
  <w:style w:type="paragraph" w:customStyle="1" w:styleId="43">
    <w:name w:val="样式4"/>
    <w:basedOn w:val="3"/>
    <w:qFormat/>
    <w:pPr>
      <w:spacing w:line="415" w:lineRule="auto"/>
    </w:pPr>
    <w:rPr>
      <w:rFonts w:eastAsia="Arial"/>
    </w:rPr>
  </w:style>
  <w:style w:type="paragraph" w:customStyle="1" w:styleId="1d">
    <w:name w:val="无间隔1"/>
    <w:qFormat/>
    <w:pPr>
      <w:widowControl w:val="0"/>
      <w:jc w:val="both"/>
    </w:pPr>
    <w:rPr>
      <w:rFonts w:ascii="Calibri" w:hAnsi="Calibri"/>
      <w:kern w:val="2"/>
      <w:sz w:val="21"/>
      <w:szCs w:val="22"/>
    </w:rPr>
  </w:style>
  <w:style w:type="character" w:customStyle="1" w:styleId="Charb">
    <w:name w:val="引用 Char"/>
    <w:basedOn w:val="a1"/>
    <w:link w:val="aff3"/>
    <w:uiPriority w:val="99"/>
    <w:semiHidden/>
    <w:qFormat/>
    <w:rPr>
      <w:i/>
      <w:iCs/>
      <w:color w:val="000000" w:themeColor="text1"/>
      <w:kern w:val="2"/>
      <w:sz w:val="21"/>
    </w:rPr>
  </w:style>
  <w:style w:type="paragraph" w:customStyle="1" w:styleId="TOC21">
    <w:name w:val="TOC 标题21"/>
    <w:basedOn w:val="1"/>
    <w:next w:val="a"/>
    <w:qFormat/>
    <w:pPr>
      <w:spacing w:line="576" w:lineRule="auto"/>
      <w:outlineLvl w:val="9"/>
    </w:pPr>
    <w:rPr>
      <w:rFonts w:ascii="Calibri" w:hAnsi="Calibri"/>
      <w:sz w:val="4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rPr>
  </w:style>
  <w:style w:type="paragraph" w:customStyle="1" w:styleId="CharCharCharCharCharCharCharCharCharCharCharCharCharCharCharChar">
    <w:name w:val="Char Char Char Char Char Char Char Char Char Char Char Char Char Char Char Char"/>
    <w:basedOn w:val="a"/>
    <w:qFormat/>
    <w:pPr>
      <w:snapToGrid w:val="0"/>
      <w:spacing w:line="360" w:lineRule="auto"/>
      <w:ind w:firstLineChars="200" w:firstLine="200"/>
    </w:pPr>
  </w:style>
  <w:style w:type="paragraph" w:customStyle="1" w:styleId="27">
    <w:name w:val="列出段落2"/>
    <w:basedOn w:val="a"/>
    <w:qFormat/>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Cs w:val="20"/>
    </w:rPr>
  </w:style>
  <w:style w:type="paragraph" w:customStyle="1" w:styleId="60">
    <w:name w:val="6'"/>
    <w:basedOn w:val="a"/>
    <w:qFormat/>
    <w:pPr>
      <w:autoSpaceDE w:val="0"/>
      <w:autoSpaceDN w:val="0"/>
      <w:adjustRightInd w:val="0"/>
      <w:snapToGrid w:val="0"/>
      <w:spacing w:line="320" w:lineRule="exact"/>
      <w:jc w:val="center"/>
      <w:textAlignment w:val="baseline"/>
    </w:pPr>
    <w:rPr>
      <w:spacing w:val="20"/>
      <w:kern w:val="28"/>
    </w:rPr>
  </w:style>
  <w:style w:type="paragraph" w:customStyle="1" w:styleId="34">
    <w:name w:val="样式3"/>
    <w:basedOn w:val="3"/>
    <w:qFormat/>
    <w:pPr>
      <w:spacing w:line="415" w:lineRule="auto"/>
    </w:pPr>
    <w:rPr>
      <w:rFonts w:eastAsia="Arial"/>
    </w:rPr>
  </w:style>
  <w:style w:type="paragraph" w:customStyle="1" w:styleId="affd">
    <w:name w:val="空半行"/>
    <w:basedOn w:val="a"/>
    <w:qFormat/>
    <w:pPr>
      <w:adjustRightInd w:val="0"/>
      <w:spacing w:line="120" w:lineRule="exact"/>
      <w:textAlignment w:val="baseline"/>
    </w:pPr>
    <w:rPr>
      <w:rFonts w:eastAsia="仿宋_GB2312"/>
      <w:color w:val="FFFFFF"/>
      <w:kern w:val="0"/>
      <w:sz w:val="30"/>
    </w:rPr>
  </w:style>
  <w:style w:type="paragraph" w:customStyle="1" w:styleId="113">
    <w:name w:val="修订11"/>
    <w:qFormat/>
    <w:rPr>
      <w:kern w:val="2"/>
      <w:sz w:val="21"/>
      <w:szCs w:val="24"/>
    </w:rPr>
  </w:style>
  <w:style w:type="character" w:customStyle="1" w:styleId="Chard">
    <w:name w:val="明显引用 Char"/>
    <w:basedOn w:val="a1"/>
    <w:link w:val="aff4"/>
    <w:uiPriority w:val="99"/>
    <w:semiHidden/>
    <w:qFormat/>
    <w:rPr>
      <w:b/>
      <w:bCs/>
      <w:i/>
      <w:iCs/>
      <w:color w:val="4F81BD" w:themeColor="accent1"/>
      <w:kern w:val="2"/>
      <w:sz w:val="21"/>
    </w:rPr>
  </w:style>
  <w:style w:type="paragraph" w:customStyle="1" w:styleId="cjk">
    <w:name w:val="cjk"/>
    <w:basedOn w:val="a"/>
    <w:qFormat/>
    <w:pPr>
      <w:widowControl/>
      <w:jc w:val="left"/>
    </w:pPr>
    <w:rPr>
      <w:rFonts w:ascii="宋体" w:hAnsi="宋体" w:cs="宋体"/>
      <w:kern w:val="0"/>
      <w:sz w:val="24"/>
      <w:szCs w:val="24"/>
    </w:rPr>
  </w:style>
  <w:style w:type="paragraph" w:customStyle="1" w:styleId="61">
    <w:name w:val="标题 61"/>
    <w:basedOn w:val="a"/>
    <w:uiPriority w:val="1"/>
    <w:qFormat/>
    <w:pPr>
      <w:autoSpaceDE w:val="0"/>
      <w:autoSpaceDN w:val="0"/>
      <w:jc w:val="left"/>
      <w:outlineLvl w:val="6"/>
    </w:pPr>
    <w:rPr>
      <w:rFonts w:ascii="仿宋" w:eastAsia="仿宋" w:hAnsi="仿宋" w:cs="仿宋"/>
      <w:b/>
      <w:bCs/>
      <w:kern w:val="0"/>
      <w:sz w:val="24"/>
      <w:szCs w:val="24"/>
      <w:lang w:val="zh-CN" w:bidi="zh-CN"/>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bsharetext">
    <w:name w:val="bsharetext"/>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uiPriority="0" w:unhideWhenUsed="0" w:qFormat="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uiPriority="0" w:unhideWhenUsed="0" w:qFormat="1"/>
    <w:lsdException w:name="annotation text" w:uiPriority="0" w:qFormat="1"/>
    <w:lsdException w:name="header" w:uiPriority="0" w:qFormat="1"/>
    <w:lsdException w:name="footer" w:uiPriority="0" w:qFormat="1"/>
    <w:lsdException w:name="index heading" w:semiHidden="1"/>
    <w:lsdException w:name="caption" w:uiPriority="0" w:unhideWhenUsed="0" w:qFormat="1"/>
    <w:lsdException w:name="table of figures" w:uiPriority="0" w:unhideWhenUsed="0" w:qFormat="1"/>
    <w:lsdException w:name="envelope address" w:semiHidden="1"/>
    <w:lsdException w:name="envelope return" w:semiHidden="1"/>
    <w:lsdException w:name="footnote reference" w:uiPriority="0" w:unhideWhenUsed="0"/>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uiPriority="0" w:unhideWhenUsed="0" w:qFormat="1"/>
    <w:lsdException w:name="Body Text First Indent 2" w:qFormat="1"/>
    <w:lsdException w:name="Note Heading" w:semiHidden="1"/>
    <w:lsdException w:name="Body Text 2" w:semiHidden="1"/>
    <w:lsdException w:name="Body Text 3" w:uiPriority="0" w:unhideWhenUsed="0" w:qFormat="1"/>
    <w:lsdException w:name="Body Text Indent 2" w:uiPriority="0" w:unhideWhenUsed="0" w:qFormat="1"/>
    <w:lsdException w:name="Body Text Indent 3" w:uiPriority="0" w:unhideWhenUsed="0" w:qFormat="1"/>
    <w:lsdException w:name="Block Text" w:semiHidden="1"/>
    <w:lsdException w:name="Hyperlink" w:qFormat="1"/>
    <w:lsdException w:name="FollowedHyperlink" w:semiHidden="1" w:qFormat="1"/>
    <w:lsdException w:name="Strong" w:uiPriority="0" w:unhideWhenUsed="0" w:qFormat="1"/>
    <w:lsdException w:name="Emphasis" w:uiPriority="0" w:unhideWhenUsed="0" w:qFormat="1"/>
    <w:lsdException w:name="Document Map" w:uiPriority="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uiPriority="0" w:unhideWhenUsed="0"/>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Quote" w:uiPriority="0" w:unhideWhenUsed="0" w:qFormat="1"/>
    <w:lsdException w:name="Intense Quote" w:uiPriority="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32"/>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1"/>
    <w:qFormat/>
    <w:pPr>
      <w:keepNext/>
      <w:keepLines/>
      <w:spacing w:before="280" w:after="290" w:line="376" w:lineRule="auto"/>
      <w:outlineLvl w:val="4"/>
    </w:pPr>
    <w:rPr>
      <w:b/>
      <w:bCs/>
      <w:sz w:val="28"/>
      <w:szCs w:val="28"/>
    </w:rPr>
  </w:style>
  <w:style w:type="paragraph" w:styleId="6">
    <w:name w:val="heading 6"/>
    <w:basedOn w:val="a"/>
    <w:next w:val="a"/>
    <w:link w:val="6Char1"/>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1"/>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1"/>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1"/>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pPr>
      <w:ind w:firstLineChars="100" w:firstLine="420"/>
    </w:pPr>
  </w:style>
  <w:style w:type="paragraph" w:styleId="a4">
    <w:name w:val="Body Text"/>
    <w:basedOn w:val="a"/>
    <w:link w:val="Char1"/>
    <w:qFormat/>
    <w:pPr>
      <w:adjustRightInd w:val="0"/>
      <w:spacing w:after="120" w:line="312" w:lineRule="atLeast"/>
      <w:textAlignment w:val="baseline"/>
    </w:pPr>
    <w:rPr>
      <w:rFonts w:asciiTheme="minorHAnsi" w:hAnsiTheme="minorHAnsi" w:cstheme="minorBidi"/>
      <w:szCs w:val="22"/>
    </w:rPr>
  </w:style>
  <w:style w:type="paragraph" w:styleId="20">
    <w:name w:val="Body Text First Indent 2"/>
    <w:basedOn w:val="a5"/>
    <w:next w:val="2Arial"/>
    <w:uiPriority w:val="99"/>
    <w:unhideWhenUsed/>
    <w:qFormat/>
    <w:pPr>
      <w:ind w:firstLine="420"/>
    </w:pPr>
  </w:style>
  <w:style w:type="paragraph" w:styleId="a5">
    <w:name w:val="Body Text Indent"/>
    <w:basedOn w:val="a"/>
    <w:unhideWhenUsed/>
    <w:qFormat/>
    <w:pPr>
      <w:spacing w:after="120"/>
      <w:ind w:leftChars="200" w:left="420"/>
    </w:pPr>
  </w:style>
  <w:style w:type="paragraph" w:customStyle="1" w:styleId="2Arial">
    <w:name w:val="样式 正文首行缩进 2 + Arial"/>
    <w:basedOn w:val="a"/>
    <w:next w:val="a"/>
    <w:qFormat/>
    <w:pPr>
      <w:spacing w:after="120" w:line="320" w:lineRule="atLeast"/>
      <w:ind w:firstLineChars="200" w:firstLine="200"/>
    </w:pPr>
    <w:rPr>
      <w:rFonts w:ascii="Arial" w:hAnsi="Arial"/>
      <w:kern w:val="0"/>
    </w:rPr>
  </w:style>
  <w:style w:type="paragraph" w:styleId="a6">
    <w:name w:val="Normal Indent"/>
    <w:basedOn w:val="a"/>
    <w:link w:val="Char"/>
    <w:qFormat/>
    <w:pPr>
      <w:ind w:firstLineChars="200" w:firstLine="420"/>
    </w:pPr>
    <w:rPr>
      <w:szCs w:val="24"/>
    </w:rPr>
  </w:style>
  <w:style w:type="paragraph" w:styleId="a7">
    <w:name w:val="caption"/>
    <w:basedOn w:val="a"/>
    <w:next w:val="a"/>
    <w:qFormat/>
    <w:rPr>
      <w:rFonts w:ascii="Cambria" w:eastAsia="黑体" w:hAnsi="Cambria"/>
      <w:sz w:val="20"/>
    </w:rPr>
  </w:style>
  <w:style w:type="paragraph" w:styleId="a8">
    <w:name w:val="Document Map"/>
    <w:basedOn w:val="a"/>
    <w:link w:val="Char0"/>
    <w:unhideWhenUsed/>
    <w:qFormat/>
    <w:rPr>
      <w:rFonts w:ascii="宋体"/>
      <w:sz w:val="18"/>
      <w:szCs w:val="18"/>
    </w:rPr>
  </w:style>
  <w:style w:type="paragraph" w:styleId="a9">
    <w:name w:val="annotation text"/>
    <w:basedOn w:val="a"/>
    <w:link w:val="Char2"/>
    <w:unhideWhenUsed/>
    <w:qFormat/>
    <w:pPr>
      <w:jc w:val="left"/>
    </w:pPr>
  </w:style>
  <w:style w:type="paragraph" w:styleId="30">
    <w:name w:val="Body Text 3"/>
    <w:basedOn w:val="a"/>
    <w:link w:val="3Char0"/>
    <w:qFormat/>
    <w:rPr>
      <w:rFonts w:ascii="宋体"/>
      <w:sz w:val="24"/>
    </w:rPr>
  </w:style>
  <w:style w:type="paragraph" w:styleId="40">
    <w:name w:val="index 4"/>
    <w:basedOn w:val="a"/>
    <w:next w:val="a"/>
    <w:qFormat/>
    <w:pPr>
      <w:ind w:leftChars="600" w:left="600"/>
    </w:pPr>
    <w:rPr>
      <w:szCs w:val="24"/>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
    <w:link w:val="Char3"/>
    <w:qFormat/>
    <w:rPr>
      <w:rFonts w:ascii="宋体" w:hAnsi="Courier New"/>
      <w:szCs w:val="21"/>
    </w:rPr>
  </w:style>
  <w:style w:type="paragraph" w:styleId="ab">
    <w:name w:val="Date"/>
    <w:basedOn w:val="a"/>
    <w:next w:val="a"/>
    <w:link w:val="Char20"/>
    <w:qFormat/>
    <w:rPr>
      <w:sz w:val="24"/>
    </w:rPr>
  </w:style>
  <w:style w:type="paragraph" w:styleId="21">
    <w:name w:val="Body Text Indent 2"/>
    <w:basedOn w:val="a"/>
    <w:link w:val="2Char0"/>
    <w:qFormat/>
    <w:pPr>
      <w:ind w:firstLine="630"/>
    </w:pPr>
    <w:rPr>
      <w:rFonts w:ascii="宋体"/>
      <w:sz w:val="32"/>
      <w:szCs w:val="24"/>
    </w:rPr>
  </w:style>
  <w:style w:type="paragraph" w:styleId="ac">
    <w:name w:val="Balloon Text"/>
    <w:basedOn w:val="a"/>
    <w:link w:val="Char4"/>
    <w:unhideWhenUsed/>
    <w:qFormat/>
    <w:rPr>
      <w:sz w:val="18"/>
      <w:szCs w:val="18"/>
    </w:rPr>
  </w:style>
  <w:style w:type="paragraph" w:styleId="ad">
    <w:name w:val="footer"/>
    <w:basedOn w:val="a"/>
    <w:link w:val="Char5"/>
    <w:unhideWhenUsed/>
    <w:qFormat/>
    <w:pPr>
      <w:tabs>
        <w:tab w:val="center" w:pos="4153"/>
        <w:tab w:val="right" w:pos="8306"/>
      </w:tabs>
      <w:snapToGrid w:val="0"/>
      <w:jc w:val="left"/>
    </w:pPr>
    <w:rPr>
      <w:sz w:val="18"/>
      <w:szCs w:val="18"/>
    </w:rPr>
  </w:style>
  <w:style w:type="paragraph" w:styleId="ae">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af">
    <w:name w:val="Subtitle"/>
    <w:basedOn w:val="a"/>
    <w:next w:val="a"/>
    <w:link w:val="Char7"/>
    <w:qFormat/>
    <w:pPr>
      <w:spacing w:before="240" w:after="60" w:line="312" w:lineRule="auto"/>
      <w:jc w:val="center"/>
      <w:outlineLvl w:val="1"/>
    </w:pPr>
    <w:rPr>
      <w:rFonts w:ascii="Cambria" w:hAnsi="Cambria"/>
      <w:b/>
      <w:kern w:val="28"/>
      <w:sz w:val="32"/>
    </w:rPr>
  </w:style>
  <w:style w:type="paragraph" w:styleId="af0">
    <w:name w:val="footnote text"/>
    <w:basedOn w:val="a"/>
    <w:link w:val="Char8"/>
    <w:qFormat/>
    <w:rPr>
      <w:sz w:val="20"/>
    </w:rPr>
  </w:style>
  <w:style w:type="paragraph" w:styleId="32">
    <w:name w:val="Body Text Indent 3"/>
    <w:basedOn w:val="a"/>
    <w:link w:val="3Char1"/>
    <w:qFormat/>
    <w:pPr>
      <w:spacing w:after="120"/>
      <w:ind w:leftChars="200" w:left="420"/>
    </w:pPr>
    <w:rPr>
      <w:sz w:val="16"/>
      <w:szCs w:val="16"/>
    </w:rPr>
  </w:style>
  <w:style w:type="paragraph" w:styleId="af1">
    <w:name w:val="table of figures"/>
    <w:basedOn w:val="a"/>
    <w:next w:val="a"/>
    <w:qFormat/>
    <w:pPr>
      <w:ind w:leftChars="200" w:left="200" w:hangingChars="200" w:hanging="200"/>
    </w:pPr>
    <w:rPr>
      <w:szCs w:val="24"/>
    </w:rPr>
  </w:style>
  <w:style w:type="paragraph" w:styleId="2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af2">
    <w:name w:val="Normal (Web)"/>
    <w:basedOn w:val="a"/>
    <w:qFormat/>
    <w:pPr>
      <w:spacing w:line="480" w:lineRule="auto"/>
      <w:jc w:val="left"/>
    </w:pPr>
    <w:rPr>
      <w:kern w:val="0"/>
      <w:sz w:val="24"/>
    </w:rPr>
  </w:style>
  <w:style w:type="paragraph" w:styleId="af3">
    <w:name w:val="Title"/>
    <w:basedOn w:val="a"/>
    <w:link w:val="Char10"/>
    <w:qFormat/>
    <w:pPr>
      <w:adjustRightInd w:val="0"/>
      <w:spacing w:before="240" w:after="60" w:line="420" w:lineRule="atLeast"/>
      <w:jc w:val="center"/>
      <w:textAlignment w:val="baseline"/>
      <w:outlineLvl w:val="0"/>
    </w:pPr>
    <w:rPr>
      <w:rFonts w:ascii="Arial" w:hAnsi="Arial"/>
      <w:b/>
      <w:kern w:val="0"/>
      <w:sz w:val="32"/>
    </w:rPr>
  </w:style>
  <w:style w:type="paragraph" w:styleId="af4">
    <w:name w:val="annotation subject"/>
    <w:basedOn w:val="a9"/>
    <w:next w:val="a9"/>
    <w:link w:val="Char9"/>
    <w:unhideWhenUsed/>
    <w:qFormat/>
    <w:rPr>
      <w:b/>
      <w:bCs/>
    </w:rPr>
  </w:style>
  <w:style w:type="table" w:styleId="af5">
    <w:name w:val="Table Grid"/>
    <w:basedOn w:val="a2"/>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rPr>
  </w:style>
  <w:style w:type="character" w:styleId="af7">
    <w:name w:val="page number"/>
    <w:basedOn w:val="a1"/>
    <w:qFormat/>
    <w:rPr>
      <w:szCs w:val="20"/>
    </w:rPr>
  </w:style>
  <w:style w:type="character" w:styleId="af8">
    <w:name w:val="FollowedHyperlink"/>
    <w:basedOn w:val="a1"/>
    <w:uiPriority w:val="99"/>
    <w:semiHidden/>
    <w:unhideWhenUsed/>
    <w:qFormat/>
    <w:rPr>
      <w:color w:val="800080" w:themeColor="followedHyperlink"/>
      <w:u w:val="single"/>
    </w:rPr>
  </w:style>
  <w:style w:type="character" w:styleId="af9">
    <w:name w:val="Emphasis"/>
    <w:qFormat/>
    <w:rPr>
      <w:i/>
    </w:rPr>
  </w:style>
  <w:style w:type="character" w:styleId="afa">
    <w:name w:val="Hyperlink"/>
    <w:basedOn w:val="a1"/>
    <w:uiPriority w:val="99"/>
    <w:unhideWhenUsed/>
    <w:qFormat/>
    <w:rPr>
      <w:color w:val="0000FF" w:themeColor="hyperlink"/>
      <w:u w:val="single"/>
    </w:rPr>
  </w:style>
  <w:style w:type="character" w:styleId="afb">
    <w:name w:val="annotation reference"/>
    <w:basedOn w:val="a1"/>
    <w:unhideWhenUsed/>
    <w:qFormat/>
    <w:rPr>
      <w:sz w:val="21"/>
      <w:szCs w:val="21"/>
    </w:rPr>
  </w:style>
  <w:style w:type="character" w:styleId="HTML">
    <w:name w:val="HTML Cite"/>
    <w:rPr>
      <w:sz w:val="24"/>
      <w:szCs w:val="24"/>
    </w:rPr>
  </w:style>
  <w:style w:type="character" w:styleId="afc">
    <w:name w:val="footnote reference"/>
    <w:rPr>
      <w:szCs w:val="20"/>
      <w:vertAlign w:val="superscript"/>
    </w:rPr>
  </w:style>
  <w:style w:type="character" w:customStyle="1" w:styleId="Char6">
    <w:name w:val="页眉 Char"/>
    <w:basedOn w:val="a1"/>
    <w:link w:val="ae"/>
    <w:uiPriority w:val="99"/>
    <w:semiHidden/>
    <w:qFormat/>
    <w:rPr>
      <w:sz w:val="18"/>
      <w:szCs w:val="18"/>
    </w:rPr>
  </w:style>
  <w:style w:type="character" w:customStyle="1" w:styleId="Char5">
    <w:name w:val="页脚 Char"/>
    <w:basedOn w:val="a1"/>
    <w:link w:val="ad"/>
    <w:uiPriority w:val="99"/>
    <w:qFormat/>
    <w:rPr>
      <w:sz w:val="18"/>
      <w:szCs w:val="18"/>
    </w:rPr>
  </w:style>
  <w:style w:type="character" w:customStyle="1" w:styleId="Chara">
    <w:name w:val="正文文本 Char"/>
    <w:basedOn w:val="a1"/>
    <w:qFormat/>
    <w:rPr>
      <w:rFonts w:eastAsia="宋体"/>
    </w:rPr>
  </w:style>
  <w:style w:type="character" w:customStyle="1" w:styleId="Char1">
    <w:name w:val="正文文本 Char1"/>
    <w:basedOn w:val="a1"/>
    <w:link w:val="a4"/>
    <w:qFormat/>
    <w:rPr>
      <w:rFonts w:ascii="Times New Roman" w:eastAsia="宋体" w:hAnsi="Times New Roman" w:cs="Times New Roman"/>
      <w:szCs w:val="20"/>
    </w:rPr>
  </w:style>
  <w:style w:type="character" w:customStyle="1" w:styleId="1Char">
    <w:name w:val="标题 1 Char"/>
    <w:basedOn w:val="a1"/>
    <w:link w:val="1"/>
    <w:uiPriority w:val="9"/>
    <w:qFormat/>
    <w:rPr>
      <w:rFonts w:ascii="Times New Roman" w:eastAsia="宋体" w:hAnsi="Times New Roman" w:cs="Times New Roman"/>
      <w:b/>
      <w:bCs/>
      <w:kern w:val="44"/>
      <w:sz w:val="32"/>
      <w:szCs w:val="44"/>
    </w:rPr>
  </w:style>
  <w:style w:type="character" w:customStyle="1" w:styleId="Char0">
    <w:name w:val="文档结构图 Char"/>
    <w:basedOn w:val="a1"/>
    <w:link w:val="a8"/>
    <w:uiPriority w:val="99"/>
    <w:semiHidden/>
    <w:qFormat/>
    <w:rPr>
      <w:rFonts w:ascii="宋体"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2Char">
    <w:name w:val="标题 2 Char"/>
    <w:basedOn w:val="a1"/>
    <w:link w:val="2"/>
    <w:uiPriority w:val="9"/>
    <w:qFormat/>
    <w:rPr>
      <w:rFonts w:asciiTheme="majorHAnsi" w:eastAsiaTheme="majorEastAsia" w:hAnsiTheme="majorHAnsi" w:cstheme="majorBidi"/>
      <w:b/>
      <w:bCs/>
      <w:sz w:val="28"/>
      <w:szCs w:val="32"/>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4Char">
    <w:name w:val="标题 4 Char"/>
    <w:basedOn w:val="a1"/>
    <w:link w:val="4"/>
    <w:uiPriority w:val="9"/>
    <w:semiHidden/>
    <w:qFormat/>
    <w:rPr>
      <w:rFonts w:asciiTheme="majorHAnsi" w:eastAsiaTheme="majorEastAsia" w:hAnsiTheme="majorHAnsi" w:cstheme="majorBidi"/>
      <w:b/>
      <w:bCs/>
      <w:sz w:val="28"/>
      <w:szCs w:val="2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4">
    <w:name w:val="批注框文本 Char"/>
    <w:basedOn w:val="a1"/>
    <w:link w:val="ac"/>
    <w:uiPriority w:val="99"/>
    <w:semiHidden/>
    <w:qFormat/>
    <w:rPr>
      <w:rFonts w:ascii="Times New Roman" w:eastAsia="宋体" w:hAnsi="Times New Roman" w:cs="Times New Roman"/>
      <w:sz w:val="18"/>
      <w:szCs w:val="18"/>
    </w:rPr>
  </w:style>
  <w:style w:type="character" w:customStyle="1" w:styleId="Char2">
    <w:name w:val="批注文字 Char"/>
    <w:basedOn w:val="a1"/>
    <w:link w:val="a9"/>
    <w:uiPriority w:val="99"/>
    <w:semiHidden/>
    <w:qFormat/>
    <w:rPr>
      <w:rFonts w:ascii="Times New Roman" w:eastAsia="宋体" w:hAnsi="Times New Roman" w:cs="Times New Roman"/>
      <w:szCs w:val="20"/>
    </w:rPr>
  </w:style>
  <w:style w:type="character" w:customStyle="1" w:styleId="Char9">
    <w:name w:val="批注主题 Char"/>
    <w:basedOn w:val="Char2"/>
    <w:link w:val="af4"/>
    <w:qFormat/>
    <w:rPr>
      <w:rFonts w:ascii="Times New Roman" w:eastAsia="宋体" w:hAnsi="Times New Roman" w:cs="Times New Roman"/>
      <w:b/>
      <w:bCs/>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宋体" w:hAnsi="Times New Roman" w:cs="宋体"/>
      <w:szCs w:val="20"/>
    </w:rPr>
  </w:style>
  <w:style w:type="paragraph" w:customStyle="1" w:styleId="afd">
    <w:name w:val="文档正文"/>
    <w:basedOn w:val="a"/>
    <w:qFormat/>
    <w:pPr>
      <w:adjustRightInd w:val="0"/>
      <w:spacing w:line="480" w:lineRule="exact"/>
      <w:jc w:val="center"/>
      <w:textAlignment w:val="baseline"/>
    </w:pPr>
    <w:rPr>
      <w:kern w:val="0"/>
      <w:sz w:val="24"/>
    </w:rPr>
  </w:style>
  <w:style w:type="paragraph" w:customStyle="1" w:styleId="p0">
    <w:name w:val="p0"/>
    <w:basedOn w:val="a"/>
    <w:qFormat/>
    <w:pPr>
      <w:widowControl/>
      <w:ind w:firstLine="420"/>
      <w:jc w:val="left"/>
    </w:pPr>
    <w:rPr>
      <w:kern w:val="0"/>
      <w:sz w:val="20"/>
    </w:rPr>
  </w:style>
  <w:style w:type="paragraph" w:customStyle="1" w:styleId="11">
    <w:name w:val="列出段落1"/>
    <w:basedOn w:val="a"/>
    <w:qFormat/>
    <w:pPr>
      <w:ind w:firstLineChars="200" w:firstLine="420"/>
    </w:pPr>
    <w:rPr>
      <w:rFonts w:ascii="Calibri" w:hAnsi="Calibri"/>
      <w:szCs w:val="22"/>
    </w:rPr>
  </w:style>
  <w:style w:type="character" w:customStyle="1" w:styleId="HTMLMarkup">
    <w:name w:val="HTML Markup"/>
    <w:qFormat/>
    <w:rPr>
      <w:vanish/>
      <w:color w:val="FF0000"/>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szCs w:val="22"/>
      <w:lang w:val="zh-CN" w:bidi="zh-CN"/>
    </w:rPr>
  </w:style>
  <w:style w:type="character" w:customStyle="1" w:styleId="font71">
    <w:name w:val="font71"/>
    <w:qFormat/>
    <w:rPr>
      <w:rFonts w:ascii="宋体" w:eastAsia="宋体" w:hAnsi="宋体" w:cs="宋体" w:hint="eastAsia"/>
      <w:b/>
      <w:color w:val="000000"/>
      <w:sz w:val="28"/>
      <w:szCs w:val="28"/>
      <w:u w:val="none"/>
    </w:rPr>
  </w:style>
  <w:style w:type="character" w:customStyle="1" w:styleId="5Char">
    <w:name w:val="标题 5 Char"/>
    <w:basedOn w:val="a1"/>
    <w:uiPriority w:val="9"/>
    <w:semiHidden/>
    <w:qFormat/>
    <w:rPr>
      <w:b/>
      <w:bCs/>
      <w:kern w:val="2"/>
      <w:sz w:val="28"/>
      <w:szCs w:val="28"/>
    </w:rPr>
  </w:style>
  <w:style w:type="character" w:customStyle="1" w:styleId="6Char">
    <w:name w:val="标题 6 Char"/>
    <w:basedOn w:val="a1"/>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1"/>
    <w:uiPriority w:val="9"/>
    <w:semiHidden/>
    <w:qFormat/>
    <w:rPr>
      <w:b/>
      <w:bCs/>
      <w:kern w:val="2"/>
      <w:sz w:val="24"/>
      <w:szCs w:val="24"/>
    </w:rPr>
  </w:style>
  <w:style w:type="character" w:customStyle="1" w:styleId="8Char">
    <w:name w:val="标题 8 Char"/>
    <w:basedOn w:val="a1"/>
    <w:uiPriority w:val="9"/>
    <w:semiHidden/>
    <w:qFormat/>
    <w:rPr>
      <w:rFonts w:asciiTheme="majorHAnsi" w:eastAsiaTheme="majorEastAsia" w:hAnsiTheme="majorHAnsi" w:cstheme="majorBidi"/>
      <w:kern w:val="2"/>
      <w:sz w:val="24"/>
      <w:szCs w:val="24"/>
    </w:rPr>
  </w:style>
  <w:style w:type="character" w:customStyle="1" w:styleId="9Char">
    <w:name w:val="标题 9 Char"/>
    <w:basedOn w:val="a1"/>
    <w:uiPriority w:val="9"/>
    <w:semiHidden/>
    <w:qFormat/>
    <w:rPr>
      <w:rFonts w:asciiTheme="majorHAnsi" w:eastAsiaTheme="majorEastAsia" w:hAnsiTheme="majorHAnsi" w:cstheme="majorBidi"/>
      <w:kern w:val="2"/>
      <w:sz w:val="21"/>
      <w:szCs w:val="21"/>
    </w:rPr>
  </w:style>
  <w:style w:type="paragraph" w:customStyle="1" w:styleId="Style59">
    <w:name w:val="_Style 59"/>
    <w:basedOn w:val="a"/>
    <w:next w:val="afe"/>
    <w:qFormat/>
    <w:pPr>
      <w:ind w:firstLineChars="200" w:firstLine="420"/>
    </w:pPr>
    <w:rPr>
      <w:rFonts w:ascii="Calibri" w:hAnsi="Calibri"/>
      <w:szCs w:val="22"/>
    </w:rPr>
  </w:style>
  <w:style w:type="paragraph" w:styleId="afe">
    <w:name w:val="List Paragraph"/>
    <w:basedOn w:val="a"/>
    <w:uiPriority w:val="34"/>
    <w:unhideWhenUsed/>
    <w:qFormat/>
    <w:pPr>
      <w:ind w:firstLineChars="200" w:firstLine="420"/>
    </w:pPr>
  </w:style>
  <w:style w:type="character" w:customStyle="1" w:styleId="12">
    <w:name w:val="不明显强调1"/>
    <w:qFormat/>
    <w:rPr>
      <w:i/>
      <w:iCs/>
      <w:color w:val="808080"/>
    </w:rPr>
  </w:style>
  <w:style w:type="character" w:customStyle="1" w:styleId="Char11">
    <w:name w:val="批注主题 Char1"/>
    <w:qFormat/>
    <w:rPr>
      <w:b/>
      <w:kern w:val="2"/>
      <w:sz w:val="22"/>
    </w:rPr>
  </w:style>
  <w:style w:type="character" w:customStyle="1" w:styleId="IntenseQuoteChar">
    <w:name w:val="Intense Quote Char"/>
    <w:link w:val="13"/>
    <w:qFormat/>
    <w:locked/>
    <w:rPr>
      <w:b/>
      <w:i/>
      <w:color w:val="4F81BD"/>
      <w:kern w:val="2"/>
      <w:sz w:val="22"/>
    </w:rPr>
  </w:style>
  <w:style w:type="paragraph" w:customStyle="1" w:styleId="13">
    <w:name w:val="明显引用1"/>
    <w:basedOn w:val="a"/>
    <w:next w:val="a"/>
    <w:link w:val="IntenseQuoteChar"/>
    <w:qFormat/>
    <w:pPr>
      <w:pBdr>
        <w:bottom w:val="single" w:sz="4" w:space="4" w:color="4F81BD"/>
      </w:pBdr>
      <w:spacing w:before="200" w:after="280"/>
      <w:ind w:left="936" w:right="936"/>
    </w:pPr>
    <w:rPr>
      <w:b/>
      <w:i/>
      <w:color w:val="4F81BD"/>
      <w:sz w:val="22"/>
    </w:rPr>
  </w:style>
  <w:style w:type="character" w:customStyle="1" w:styleId="CharChar9">
    <w:name w:val="Char Char9"/>
    <w:qFormat/>
    <w:rPr>
      <w:rFonts w:eastAsia="宋体"/>
      <w:kern w:val="2"/>
      <w:sz w:val="21"/>
      <w:szCs w:val="24"/>
      <w:lang w:val="en-US" w:eastAsia="zh-CN" w:bidi="ar-SA"/>
    </w:rPr>
  </w:style>
  <w:style w:type="character" w:customStyle="1" w:styleId="5Char1">
    <w:name w:val="标题 5 Char1"/>
    <w:link w:val="5"/>
    <w:qFormat/>
    <w:rPr>
      <w:b/>
      <w:bCs/>
      <w:kern w:val="2"/>
      <w:sz w:val="28"/>
      <w:szCs w:val="28"/>
    </w:rPr>
  </w:style>
  <w:style w:type="character" w:customStyle="1" w:styleId="8Char1">
    <w:name w:val="标题 8 Char1"/>
    <w:link w:val="8"/>
    <w:qFormat/>
    <w:rPr>
      <w:rFonts w:ascii="Arial" w:eastAsia="黑体" w:hAnsi="Arial"/>
      <w:sz w:val="24"/>
      <w:szCs w:val="24"/>
    </w:rPr>
  </w:style>
  <w:style w:type="character" w:customStyle="1" w:styleId="14">
    <w:name w:val="明显参考1"/>
    <w:qFormat/>
    <w:rPr>
      <w:b/>
      <w:bCs/>
      <w:smallCaps/>
      <w:color w:val="C0504D"/>
      <w:spacing w:val="5"/>
      <w:u w:val="single"/>
    </w:rPr>
  </w:style>
  <w:style w:type="character" w:customStyle="1" w:styleId="Char12">
    <w:name w:val="明显引用 Char1"/>
    <w:uiPriority w:val="99"/>
    <w:qFormat/>
    <w:rPr>
      <w:b/>
      <w:bCs/>
      <w:i/>
      <w:iCs/>
      <w:color w:val="4F81BD"/>
      <w:kern w:val="2"/>
      <w:sz w:val="21"/>
      <w:szCs w:val="24"/>
    </w:rPr>
  </w:style>
  <w:style w:type="character" w:customStyle="1" w:styleId="15">
    <w:name w:val="明显强调1"/>
    <w:qFormat/>
    <w:rPr>
      <w:b/>
      <w:i/>
      <w:color w:val="4F81BD"/>
    </w:rPr>
  </w:style>
  <w:style w:type="character" w:customStyle="1" w:styleId="23">
    <w:name w:val="标题 2 字符"/>
    <w:qFormat/>
    <w:rPr>
      <w:rFonts w:ascii="Arial" w:eastAsia="黑体" w:hAnsi="Arial"/>
      <w:b/>
      <w:bCs/>
      <w:kern w:val="2"/>
      <w:sz w:val="32"/>
      <w:szCs w:val="32"/>
      <w:lang w:val="en-US" w:eastAsia="zh-CN" w:bidi="ar-SA"/>
    </w:rPr>
  </w:style>
  <w:style w:type="character" w:customStyle="1" w:styleId="Char3">
    <w:name w:val="纯文本 Char"/>
    <w:link w:val="aa"/>
    <w:qFormat/>
    <w:rPr>
      <w:rFonts w:ascii="宋体" w:hAnsi="Courier New"/>
      <w:kern w:val="2"/>
      <w:sz w:val="21"/>
      <w:szCs w:val="21"/>
    </w:rPr>
  </w:style>
  <w:style w:type="character" w:customStyle="1" w:styleId="Char">
    <w:name w:val="正文缩进 Char"/>
    <w:link w:val="a6"/>
    <w:qFormat/>
    <w:rPr>
      <w:kern w:val="2"/>
      <w:sz w:val="21"/>
      <w:szCs w:val="24"/>
    </w:rPr>
  </w:style>
  <w:style w:type="character" w:customStyle="1" w:styleId="6Char1">
    <w:name w:val="标题 6 Char1"/>
    <w:link w:val="6"/>
    <w:qFormat/>
    <w:rPr>
      <w:rFonts w:ascii="Arial" w:eastAsia="黑体" w:hAnsi="Arial"/>
      <w:b/>
      <w:bCs/>
      <w:sz w:val="24"/>
      <w:szCs w:val="24"/>
    </w:rPr>
  </w:style>
  <w:style w:type="character" w:customStyle="1" w:styleId="16">
    <w:name w:val="不明显参考1"/>
    <w:qFormat/>
    <w:rPr>
      <w:smallCaps/>
      <w:color w:val="C0504D"/>
      <w:u w:val="single"/>
    </w:rPr>
  </w:style>
  <w:style w:type="character" w:customStyle="1" w:styleId="aff">
    <w:name w:val="文档结构图 字符"/>
    <w:qFormat/>
    <w:rPr>
      <w:rFonts w:eastAsia="宋体"/>
      <w:kern w:val="2"/>
      <w:sz w:val="21"/>
      <w:szCs w:val="24"/>
      <w:lang w:val="en-US" w:eastAsia="zh-CN" w:bidi="ar-SA"/>
    </w:rPr>
  </w:style>
  <w:style w:type="character" w:customStyle="1" w:styleId="aff0">
    <w:name w:val="批注主题 字符"/>
    <w:qFormat/>
    <w:rPr>
      <w:rFonts w:eastAsia="宋体"/>
      <w:b/>
      <w:bCs/>
      <w:kern w:val="2"/>
      <w:sz w:val="21"/>
      <w:szCs w:val="24"/>
      <w:lang w:val="en-US" w:eastAsia="zh-CN" w:bidi="ar-SA"/>
    </w:rPr>
  </w:style>
  <w:style w:type="character" w:customStyle="1" w:styleId="Char21">
    <w:name w:val="标题 Char2"/>
    <w:qFormat/>
    <w:rPr>
      <w:rFonts w:ascii="Arial" w:hAnsi="Arial"/>
      <w:b/>
      <w:sz w:val="32"/>
    </w:rPr>
  </w:style>
  <w:style w:type="character" w:customStyle="1" w:styleId="aff1">
    <w:name w:val="正文文本 字符"/>
    <w:qFormat/>
    <w:rPr>
      <w:rFonts w:eastAsia="宋体"/>
      <w:kern w:val="2"/>
      <w:sz w:val="21"/>
      <w:szCs w:val="24"/>
      <w:lang w:val="en-US" w:eastAsia="zh-CN" w:bidi="ar-SA"/>
    </w:rPr>
  </w:style>
  <w:style w:type="character" w:customStyle="1" w:styleId="aff2">
    <w:name w:val="批注框文本 字符"/>
    <w:qFormat/>
    <w:rPr>
      <w:rFonts w:eastAsia="宋体"/>
      <w:kern w:val="2"/>
      <w:sz w:val="18"/>
      <w:szCs w:val="18"/>
      <w:lang w:val="en-US" w:eastAsia="zh-CN" w:bidi="ar-SA"/>
    </w:rPr>
  </w:style>
  <w:style w:type="character" w:customStyle="1" w:styleId="Char13">
    <w:name w:val="批注文字 Char1"/>
    <w:qFormat/>
    <w:rPr>
      <w:kern w:val="2"/>
      <w:sz w:val="21"/>
      <w:szCs w:val="24"/>
    </w:rPr>
  </w:style>
  <w:style w:type="character" w:customStyle="1" w:styleId="Char22">
    <w:name w:val="引用 Char2"/>
    <w:qFormat/>
    <w:rPr>
      <w:i/>
      <w:iCs/>
      <w:color w:val="000000"/>
      <w:kern w:val="2"/>
      <w:sz w:val="21"/>
      <w:szCs w:val="22"/>
    </w:rPr>
  </w:style>
  <w:style w:type="paragraph" w:styleId="aff3">
    <w:name w:val="Quote"/>
    <w:basedOn w:val="a"/>
    <w:next w:val="a"/>
    <w:link w:val="Charb"/>
    <w:qFormat/>
    <w:rPr>
      <w:i/>
      <w:iCs/>
      <w:color w:val="000000"/>
      <w:szCs w:val="22"/>
    </w:rPr>
  </w:style>
  <w:style w:type="character" w:customStyle="1" w:styleId="5CharChar">
    <w:name w:val="标题5 Char Char"/>
    <w:link w:val="50"/>
    <w:qFormat/>
    <w:locked/>
    <w:rPr>
      <w:rFonts w:ascii="Arial" w:hAnsi="Arial"/>
      <w:b/>
      <w:sz w:val="32"/>
    </w:rPr>
  </w:style>
  <w:style w:type="paragraph" w:customStyle="1" w:styleId="50">
    <w:name w:val="标题5"/>
    <w:basedOn w:val="3"/>
    <w:link w:val="5CharChar"/>
    <w:qFormat/>
    <w:pPr>
      <w:spacing w:line="413" w:lineRule="auto"/>
    </w:pPr>
    <w:rPr>
      <w:rFonts w:ascii="Arial" w:hAnsi="Arial"/>
      <w:bCs w:val="0"/>
      <w:kern w:val="0"/>
      <w:szCs w:val="20"/>
    </w:rPr>
  </w:style>
  <w:style w:type="character" w:customStyle="1" w:styleId="Charc">
    <w:name w:val="标题 Char"/>
    <w:qFormat/>
    <w:locked/>
    <w:rPr>
      <w:rFonts w:ascii="Cambria" w:hAnsi="Cambria"/>
      <w:b/>
      <w:kern w:val="2"/>
      <w:sz w:val="32"/>
    </w:rPr>
  </w:style>
  <w:style w:type="character" w:customStyle="1" w:styleId="41">
    <w:name w:val="标题 4 字符"/>
    <w:qFormat/>
    <w:rPr>
      <w:rFonts w:ascii="Arial" w:eastAsia="黑体" w:hAnsi="Arial"/>
      <w:b/>
      <w:bCs/>
      <w:kern w:val="2"/>
      <w:sz w:val="28"/>
      <w:szCs w:val="28"/>
      <w:lang w:val="en-US" w:eastAsia="zh-CN" w:bidi="ar-SA"/>
    </w:rPr>
  </w:style>
  <w:style w:type="character" w:customStyle="1" w:styleId="9Char1">
    <w:name w:val="标题 9 Char1"/>
    <w:link w:val="9"/>
    <w:qFormat/>
    <w:rPr>
      <w:rFonts w:ascii="Arial" w:eastAsia="黑体" w:hAnsi="Arial"/>
      <w:sz w:val="21"/>
      <w:szCs w:val="21"/>
    </w:rPr>
  </w:style>
  <w:style w:type="character" w:customStyle="1" w:styleId="CharChar2">
    <w:name w:val="Char Char2"/>
    <w:qFormat/>
    <w:rPr>
      <w:rFonts w:eastAsia="宋体"/>
      <w:kern w:val="2"/>
      <w:sz w:val="21"/>
      <w:szCs w:val="24"/>
      <w:lang w:val="en-US" w:eastAsia="zh-CN" w:bidi="ar-SA"/>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17">
    <w:name w:val="书籍标题1"/>
    <w:qFormat/>
    <w:rPr>
      <w:b/>
      <w:smallCaps/>
      <w:spacing w:val="5"/>
    </w:rPr>
  </w:style>
  <w:style w:type="character" w:customStyle="1" w:styleId="Char23">
    <w:name w:val="副标题 Char2"/>
    <w:qFormat/>
    <w:rPr>
      <w:rFonts w:ascii="Cambria" w:hAnsi="Cambria" w:cs="Times New Roman"/>
      <w:b/>
      <w:bCs/>
      <w:kern w:val="28"/>
      <w:sz w:val="32"/>
      <w:szCs w:val="32"/>
    </w:rPr>
  </w:style>
  <w:style w:type="character" w:customStyle="1" w:styleId="4CharChar">
    <w:name w:val="标题4 Char Char"/>
    <w:link w:val="42"/>
    <w:qFormat/>
    <w:locked/>
    <w:rPr>
      <w:rFonts w:ascii="Arial" w:hAnsi="Arial"/>
      <w:b/>
      <w:sz w:val="32"/>
    </w:rPr>
  </w:style>
  <w:style w:type="paragraph" w:customStyle="1" w:styleId="42">
    <w:name w:val="标题4"/>
    <w:basedOn w:val="2"/>
    <w:next w:val="40"/>
    <w:link w:val="4CharChar"/>
    <w:qFormat/>
    <w:pPr>
      <w:spacing w:line="413" w:lineRule="auto"/>
    </w:pPr>
    <w:rPr>
      <w:rFonts w:ascii="Arial" w:eastAsia="宋体" w:hAnsi="Arial" w:cs="Times New Roman"/>
      <w:bCs w:val="0"/>
      <w:kern w:val="0"/>
      <w:sz w:val="32"/>
      <w:szCs w:val="20"/>
    </w:rPr>
  </w:style>
  <w:style w:type="character" w:customStyle="1" w:styleId="Char24">
    <w:name w:val="明显引用 Char2"/>
    <w:qFormat/>
    <w:rPr>
      <w:b/>
      <w:bCs/>
      <w:i/>
      <w:iCs/>
      <w:color w:val="4F81BD"/>
      <w:kern w:val="2"/>
      <w:sz w:val="21"/>
      <w:szCs w:val="22"/>
    </w:rPr>
  </w:style>
  <w:style w:type="paragraph" w:styleId="aff4">
    <w:name w:val="Intense Quote"/>
    <w:basedOn w:val="a"/>
    <w:next w:val="a"/>
    <w:link w:val="Chard"/>
    <w:qFormat/>
    <w:pPr>
      <w:pBdr>
        <w:bottom w:val="single" w:sz="4" w:space="4" w:color="4F81BD"/>
      </w:pBdr>
      <w:spacing w:before="200" w:after="280"/>
      <w:ind w:left="936" w:right="936"/>
    </w:pPr>
    <w:rPr>
      <w:b/>
      <w:bCs/>
      <w:i/>
      <w:iCs/>
      <w:color w:val="4F81BD"/>
      <w:szCs w:val="22"/>
    </w:rPr>
  </w:style>
  <w:style w:type="character" w:customStyle="1" w:styleId="Char14">
    <w:name w:val="文档结构图 Char1"/>
    <w:qFormat/>
    <w:rPr>
      <w:rFonts w:ascii="宋体"/>
      <w:kern w:val="2"/>
      <w:sz w:val="18"/>
    </w:rPr>
  </w:style>
  <w:style w:type="character" w:customStyle="1" w:styleId="Char30">
    <w:name w:val="副标题 Char3"/>
    <w:qFormat/>
    <w:locked/>
    <w:rPr>
      <w:rFonts w:ascii="Cambria" w:hAnsi="Cambria"/>
      <w:b/>
      <w:kern w:val="28"/>
      <w:sz w:val="32"/>
    </w:rPr>
  </w:style>
  <w:style w:type="character" w:customStyle="1" w:styleId="Char15">
    <w:name w:val="日期 Char1"/>
    <w:qFormat/>
    <w:rPr>
      <w:kern w:val="2"/>
      <w:sz w:val="22"/>
    </w:rPr>
  </w:style>
  <w:style w:type="character" w:customStyle="1" w:styleId="Char16">
    <w:name w:val="引用 Char1"/>
    <w:uiPriority w:val="99"/>
    <w:qFormat/>
    <w:rPr>
      <w:i/>
      <w:iCs/>
      <w:color w:val="000000"/>
      <w:kern w:val="2"/>
      <w:sz w:val="21"/>
      <w:szCs w:val="24"/>
    </w:rPr>
  </w:style>
  <w:style w:type="character" w:customStyle="1" w:styleId="Char17">
    <w:name w:val="批注框文本 Char1"/>
    <w:qFormat/>
    <w:rPr>
      <w:kern w:val="2"/>
      <w:sz w:val="18"/>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Chare">
    <w:name w:val="日期 Char"/>
    <w:qFormat/>
    <w:locked/>
    <w:rPr>
      <w:rFonts w:ascii="宋体"/>
      <w:sz w:val="28"/>
    </w:rPr>
  </w:style>
  <w:style w:type="character" w:customStyle="1" w:styleId="CharChar">
    <w:name w:val="批注文字 Char Char"/>
    <w:qFormat/>
    <w:rPr>
      <w:rFonts w:ascii="宋体" w:eastAsia="宋体" w:hAnsi="Times New Roman"/>
      <w:sz w:val="20"/>
    </w:rPr>
  </w:style>
  <w:style w:type="character" w:customStyle="1" w:styleId="font161">
    <w:name w:val="font161"/>
    <w:qFormat/>
    <w:rPr>
      <w:b/>
      <w:bCs/>
      <w:sz w:val="32"/>
      <w:szCs w:val="32"/>
    </w:rPr>
  </w:style>
  <w:style w:type="character" w:customStyle="1" w:styleId="Char18">
    <w:name w:val="副标题 Char1"/>
    <w:qFormat/>
    <w:rPr>
      <w:rFonts w:ascii="Cambria" w:hAnsi="Cambria" w:cs="Times New Roman"/>
      <w:b/>
      <w:bCs/>
      <w:kern w:val="28"/>
      <w:sz w:val="32"/>
      <w:szCs w:val="32"/>
    </w:rPr>
  </w:style>
  <w:style w:type="character" w:customStyle="1" w:styleId="24">
    <w:name w:val="书籍标题2"/>
    <w:qFormat/>
    <w:rPr>
      <w:b/>
      <w:bCs/>
      <w:smallCaps/>
      <w:spacing w:val="5"/>
    </w:rPr>
  </w:style>
  <w:style w:type="character" w:customStyle="1" w:styleId="110">
    <w:name w:val="不明显参考11"/>
    <w:qFormat/>
    <w:rPr>
      <w:smallCaps/>
      <w:color w:val="C0504D"/>
      <w:u w:val="single"/>
    </w:rPr>
  </w:style>
  <w:style w:type="character" w:customStyle="1" w:styleId="CharChar23">
    <w:name w:val="Char Char23"/>
    <w:qFormat/>
    <w:rPr>
      <w:rFonts w:eastAsia="宋体"/>
      <w:b/>
      <w:bCs/>
      <w:kern w:val="44"/>
      <w:sz w:val="44"/>
      <w:szCs w:val="44"/>
      <w:lang w:val="en-US" w:eastAsia="zh-CN" w:bidi="ar-SA"/>
    </w:rPr>
  </w:style>
  <w:style w:type="character" w:customStyle="1" w:styleId="CharChar22">
    <w:name w:val="Char Char22"/>
    <w:qFormat/>
    <w:rPr>
      <w:rFonts w:ascii="Arial" w:eastAsia="黑体" w:hAnsi="Arial"/>
      <w:b/>
      <w:bCs/>
      <w:kern w:val="2"/>
      <w:sz w:val="32"/>
      <w:szCs w:val="32"/>
      <w:lang w:val="en-US" w:eastAsia="zh-CN" w:bidi="ar-SA"/>
    </w:rPr>
  </w:style>
  <w:style w:type="character" w:customStyle="1" w:styleId="aff5">
    <w:name w:val="页脚 字符"/>
    <w:qFormat/>
    <w:locked/>
    <w:rPr>
      <w:rFonts w:eastAsia="宋体"/>
      <w:kern w:val="2"/>
      <w:sz w:val="18"/>
      <w:szCs w:val="18"/>
      <w:lang w:val="en-US" w:eastAsia="zh-CN" w:bidi="ar-SA"/>
    </w:rPr>
  </w:style>
  <w:style w:type="character" w:customStyle="1" w:styleId="Char31">
    <w:name w:val="日期 Char3"/>
    <w:qFormat/>
    <w:rPr>
      <w:kern w:val="2"/>
      <w:sz w:val="24"/>
    </w:rPr>
  </w:style>
  <w:style w:type="character" w:customStyle="1" w:styleId="textcontents">
    <w:name w:val="textcontents"/>
    <w:qFormat/>
  </w:style>
  <w:style w:type="character" w:customStyle="1" w:styleId="aff6">
    <w:name w:val="页眉 字符"/>
    <w:qFormat/>
    <w:locked/>
    <w:rPr>
      <w:rFonts w:eastAsia="宋体"/>
      <w:kern w:val="2"/>
      <w:sz w:val="18"/>
      <w:szCs w:val="18"/>
      <w:lang w:val="en-US" w:eastAsia="zh-CN" w:bidi="ar-SA"/>
    </w:rPr>
  </w:style>
  <w:style w:type="character" w:customStyle="1" w:styleId="aff7">
    <w:name w:val="批注文字 字符"/>
    <w:qFormat/>
    <w:rPr>
      <w:rFonts w:eastAsia="宋体"/>
      <w:kern w:val="2"/>
      <w:sz w:val="21"/>
      <w:szCs w:val="24"/>
      <w:lang w:val="en-US" w:eastAsia="zh-CN" w:bidi="ar-SA"/>
    </w:rPr>
  </w:style>
  <w:style w:type="character" w:customStyle="1" w:styleId="18">
    <w:name w:val="标题 1 字符"/>
    <w:qFormat/>
    <w:rPr>
      <w:rFonts w:eastAsia="宋体"/>
      <w:b/>
      <w:bCs/>
      <w:kern w:val="44"/>
      <w:sz w:val="44"/>
      <w:szCs w:val="44"/>
      <w:lang w:val="en-US" w:eastAsia="zh-CN" w:bidi="ar-SA"/>
    </w:rPr>
  </w:style>
  <w:style w:type="character" w:customStyle="1" w:styleId="7Char1">
    <w:name w:val="标题 7 Char1"/>
    <w:link w:val="7"/>
    <w:qFormat/>
    <w:rPr>
      <w:b/>
      <w:bCs/>
      <w:sz w:val="24"/>
      <w:szCs w:val="24"/>
    </w:rPr>
  </w:style>
  <w:style w:type="character" w:customStyle="1" w:styleId="33">
    <w:name w:val="标题 3 字符"/>
    <w:qFormat/>
    <w:rPr>
      <w:rFonts w:eastAsia="宋体"/>
      <w:b/>
      <w:bCs/>
      <w:kern w:val="2"/>
      <w:sz w:val="32"/>
      <w:szCs w:val="32"/>
      <w:lang w:val="en-US" w:eastAsia="zh-CN" w:bidi="ar-SA"/>
    </w:rPr>
  </w:style>
  <w:style w:type="character" w:customStyle="1" w:styleId="111">
    <w:name w:val="不明显强调11"/>
    <w:qFormat/>
    <w:rPr>
      <w:i/>
      <w:color w:val="808080"/>
    </w:rPr>
  </w:style>
  <w:style w:type="character" w:customStyle="1" w:styleId="112">
    <w:name w:val="明显参考11"/>
    <w:qFormat/>
    <w:rPr>
      <w:b/>
      <w:smallCaps/>
      <w:color w:val="C0504D"/>
      <w:spacing w:val="5"/>
      <w:u w:val="single"/>
    </w:rPr>
  </w:style>
  <w:style w:type="character" w:customStyle="1" w:styleId="QuoteChar">
    <w:name w:val="Quote Char"/>
    <w:link w:val="19"/>
    <w:qFormat/>
    <w:locked/>
    <w:rPr>
      <w:i/>
      <w:color w:val="000000"/>
      <w:kern w:val="2"/>
      <w:sz w:val="22"/>
    </w:rPr>
  </w:style>
  <w:style w:type="paragraph" w:customStyle="1" w:styleId="19">
    <w:name w:val="引用1"/>
    <w:basedOn w:val="a"/>
    <w:next w:val="a"/>
    <w:link w:val="QuoteChar"/>
    <w:qFormat/>
    <w:rPr>
      <w:i/>
      <w:color w:val="000000"/>
      <w:sz w:val="22"/>
    </w:rPr>
  </w:style>
  <w:style w:type="character" w:customStyle="1" w:styleId="CharCharChar">
    <w:name w:val="Char Char Char"/>
    <w:qFormat/>
    <w:rPr>
      <w:rFonts w:ascii="Arial" w:eastAsia="黑体" w:hAnsi="Arial"/>
      <w:b/>
      <w:bCs/>
      <w:kern w:val="2"/>
      <w:sz w:val="32"/>
      <w:szCs w:val="32"/>
      <w:lang w:val="en-US" w:eastAsia="zh-CN" w:bidi="ar-SA"/>
    </w:rPr>
  </w:style>
  <w:style w:type="character" w:customStyle="1" w:styleId="25">
    <w:name w:val="明显强调2"/>
    <w:qFormat/>
    <w:rPr>
      <w:b/>
      <w:bCs/>
      <w:i/>
      <w:iCs/>
      <w:color w:val="4F81BD"/>
    </w:rPr>
  </w:style>
  <w:style w:type="character" w:customStyle="1" w:styleId="Char20">
    <w:name w:val="日期 Char2"/>
    <w:basedOn w:val="a1"/>
    <w:link w:val="ab"/>
    <w:uiPriority w:val="99"/>
    <w:semiHidden/>
    <w:qFormat/>
    <w:rPr>
      <w:kern w:val="2"/>
      <w:sz w:val="21"/>
    </w:rPr>
  </w:style>
  <w:style w:type="character" w:customStyle="1" w:styleId="Char8">
    <w:name w:val="脚注文本 Char"/>
    <w:basedOn w:val="a1"/>
    <w:link w:val="af0"/>
    <w:qFormat/>
    <w:rPr>
      <w:kern w:val="2"/>
    </w:rPr>
  </w:style>
  <w:style w:type="character" w:customStyle="1" w:styleId="3Char0">
    <w:name w:val="正文文本 3 Char"/>
    <w:basedOn w:val="a1"/>
    <w:link w:val="30"/>
    <w:qFormat/>
    <w:rPr>
      <w:rFonts w:ascii="宋体"/>
      <w:kern w:val="2"/>
      <w:sz w:val="24"/>
    </w:rPr>
  </w:style>
  <w:style w:type="character" w:customStyle="1" w:styleId="3Char1">
    <w:name w:val="正文文本缩进 3 Char"/>
    <w:basedOn w:val="a1"/>
    <w:link w:val="32"/>
    <w:qFormat/>
    <w:rPr>
      <w:kern w:val="2"/>
      <w:sz w:val="16"/>
      <w:szCs w:val="16"/>
    </w:rPr>
  </w:style>
  <w:style w:type="character" w:customStyle="1" w:styleId="2Char0">
    <w:name w:val="正文文本缩进 2 Char"/>
    <w:basedOn w:val="a1"/>
    <w:link w:val="21"/>
    <w:qFormat/>
    <w:rPr>
      <w:rFonts w:ascii="宋体"/>
      <w:kern w:val="2"/>
      <w:sz w:val="32"/>
      <w:szCs w:val="24"/>
    </w:rPr>
  </w:style>
  <w:style w:type="character" w:customStyle="1" w:styleId="Char10">
    <w:name w:val="标题 Char1"/>
    <w:basedOn w:val="a1"/>
    <w:link w:val="af3"/>
    <w:uiPriority w:val="10"/>
    <w:qFormat/>
    <w:rPr>
      <w:rFonts w:asciiTheme="majorHAnsi" w:hAnsiTheme="majorHAnsi" w:cstheme="majorBidi"/>
      <w:b/>
      <w:bCs/>
      <w:kern w:val="2"/>
      <w:sz w:val="32"/>
      <w:szCs w:val="32"/>
    </w:rPr>
  </w:style>
  <w:style w:type="character" w:customStyle="1" w:styleId="Char7">
    <w:name w:val="副标题 Char"/>
    <w:basedOn w:val="a1"/>
    <w:link w:val="af"/>
    <w:uiPriority w:val="11"/>
    <w:qFormat/>
    <w:rPr>
      <w:rFonts w:asciiTheme="majorHAnsi" w:hAnsiTheme="majorHAnsi" w:cstheme="majorBidi"/>
      <w:b/>
      <w:bCs/>
      <w:kern w:val="28"/>
      <w:sz w:val="32"/>
      <w:szCs w:val="3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aff8">
    <w:name w:val="表格"/>
    <w:basedOn w:val="a"/>
    <w:qFormat/>
    <w:pPr>
      <w:jc w:val="center"/>
      <w:textAlignment w:val="center"/>
    </w:pPr>
    <w:rPr>
      <w:rFonts w:ascii="华文细黑" w:hAnsi="华文细黑"/>
      <w:kern w:val="0"/>
    </w:rPr>
  </w:style>
  <w:style w:type="paragraph" w:customStyle="1" w:styleId="aff9">
    <w:name w:val="表格文字"/>
    <w:basedOn w:val="a"/>
    <w:qFormat/>
    <w:pPr>
      <w:adjustRightInd w:val="0"/>
      <w:spacing w:line="420" w:lineRule="atLeast"/>
      <w:jc w:val="left"/>
      <w:textAlignment w:val="baseline"/>
    </w:pPr>
    <w:rPr>
      <w:kern w:val="0"/>
    </w:rPr>
  </w:style>
  <w:style w:type="paragraph" w:customStyle="1" w:styleId="1a">
    <w:name w:val="1"/>
    <w:basedOn w:val="a"/>
    <w:next w:val="a"/>
    <w:qFormat/>
    <w:rPr>
      <w:szCs w:val="24"/>
    </w:rPr>
  </w:style>
  <w:style w:type="paragraph" w:customStyle="1" w:styleId="1b">
    <w:name w:val="修订1"/>
    <w:qFormat/>
    <w:rPr>
      <w:kern w:val="2"/>
      <w:sz w:val="21"/>
      <w:szCs w:val="24"/>
    </w:rPr>
  </w:style>
  <w:style w:type="paragraph" w:customStyle="1" w:styleId="CharCharCharChar">
    <w:name w:val="Char Char Char Char"/>
    <w:basedOn w:val="a"/>
    <w:qFormat/>
    <w:rPr>
      <w:szCs w:val="24"/>
    </w:rPr>
  </w:style>
  <w:style w:type="paragraph" w:customStyle="1" w:styleId="1c">
    <w:name w:val="样式1"/>
    <w:basedOn w:val="3"/>
    <w:qFormat/>
    <w:pPr>
      <w:spacing w:line="415" w:lineRule="auto"/>
    </w:pPr>
    <w:rPr>
      <w:rFonts w:eastAsia="Arial"/>
    </w:rPr>
  </w:style>
  <w:style w:type="paragraph" w:customStyle="1" w:styleId="Char40">
    <w:name w:val="Char4"/>
    <w:basedOn w:val="a"/>
    <w:qFormat/>
    <w:pPr>
      <w:spacing w:line="360" w:lineRule="auto"/>
      <w:ind w:firstLineChars="200" w:firstLine="200"/>
    </w:pPr>
    <w:rPr>
      <w:szCs w:val="24"/>
    </w:rPr>
  </w:style>
  <w:style w:type="paragraph" w:customStyle="1" w:styleId="reader-word-layerreader-word-s7-17">
    <w:name w:val="reader-word-layer reader-word-s7-17"/>
    <w:qFormat/>
    <w:pPr>
      <w:spacing w:before="100" w:beforeAutospacing="1" w:after="100" w:afterAutospacing="1"/>
    </w:pPr>
    <w:rPr>
      <w:rFonts w:ascii="宋体" w:hAnsi="宋体" w:cs="宋体"/>
      <w:sz w:val="24"/>
      <w:szCs w:val="24"/>
    </w:rPr>
  </w:style>
  <w:style w:type="paragraph" w:customStyle="1" w:styleId="Charf">
    <w:name w:val="Char"/>
    <w:basedOn w:val="a"/>
    <w:qFormat/>
    <w:pPr>
      <w:tabs>
        <w:tab w:val="left" w:pos="360"/>
      </w:tabs>
    </w:pPr>
    <w:rPr>
      <w:sz w:val="24"/>
      <w:szCs w:val="24"/>
    </w:rPr>
  </w:style>
  <w:style w:type="paragraph" w:customStyle="1" w:styleId="affa">
    <w:name w:val="普通文字"/>
    <w:basedOn w:val="a"/>
    <w:next w:val="a"/>
    <w:qFormat/>
    <w:pPr>
      <w:widowControl/>
    </w:pPr>
    <w:rPr>
      <w:rFonts w:ascii="宋体"/>
      <w:color w:val="000000"/>
    </w:rPr>
  </w:style>
  <w:style w:type="paragraph" w:customStyle="1" w:styleId="p16">
    <w:name w:val="p16"/>
    <w:basedOn w:val="a"/>
    <w:qFormat/>
    <w:pPr>
      <w:widowControl/>
      <w:ind w:firstLine="5040"/>
      <w:jc w:val="center"/>
    </w:pPr>
    <w:rPr>
      <w:b/>
      <w:bCs/>
      <w:kern w:val="0"/>
      <w:sz w:val="44"/>
      <w:szCs w:val="44"/>
    </w:rPr>
  </w:style>
  <w:style w:type="paragraph" w:customStyle="1" w:styleId="TOC2">
    <w:name w:val="TOC 标题2"/>
    <w:basedOn w:val="1"/>
    <w:next w:val="a"/>
    <w:qFormat/>
    <w:pPr>
      <w:outlineLvl w:val="9"/>
    </w:pPr>
    <w:rPr>
      <w:sz w:val="44"/>
    </w:rPr>
  </w:style>
  <w:style w:type="paragraph" w:customStyle="1" w:styleId="26">
    <w:name w:val="样式2"/>
    <w:basedOn w:val="3"/>
    <w:qFormat/>
    <w:pPr>
      <w:spacing w:line="415" w:lineRule="auto"/>
    </w:pPr>
  </w:style>
  <w:style w:type="paragraph" w:styleId="affb">
    <w:name w:val="No Spacing"/>
    <w:qFormat/>
    <w:pPr>
      <w:widowControl w:val="0"/>
      <w:jc w:val="both"/>
    </w:pPr>
    <w:rPr>
      <w:rFonts w:ascii="Calibri" w:hAnsi="Calibri"/>
      <w:kern w:val="2"/>
      <w:sz w:val="21"/>
      <w:szCs w:val="22"/>
    </w:rPr>
  </w:style>
  <w:style w:type="paragraph" w:customStyle="1" w:styleId="CharCharCharChar1">
    <w:name w:val="Char Char Char Char1"/>
    <w:basedOn w:val="a"/>
    <w:qFormat/>
    <w:pPr>
      <w:tabs>
        <w:tab w:val="left" w:pos="836"/>
      </w:tabs>
      <w:ind w:left="836"/>
    </w:pPr>
    <w:rPr>
      <w:szCs w:val="24"/>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szCs w:val="24"/>
    </w:rPr>
  </w:style>
  <w:style w:type="paragraph" w:customStyle="1" w:styleId="Affc">
    <w:name w:val="正文 A"/>
    <w:qFormat/>
    <w:pPr>
      <w:widowControl w:val="0"/>
      <w:jc w:val="both"/>
    </w:pPr>
    <w:rPr>
      <w:rFonts w:eastAsia="Arial Unicode MS" w:hAnsi="Arial Unicode MS" w:cs="Arial Unicode MS"/>
      <w:color w:val="000000"/>
      <w:kern w:val="2"/>
      <w:sz w:val="21"/>
      <w:szCs w:val="21"/>
      <w:u w:color="000000"/>
    </w:rPr>
  </w:style>
  <w:style w:type="paragraph" w:customStyle="1" w:styleId="43">
    <w:name w:val="样式4"/>
    <w:basedOn w:val="3"/>
    <w:qFormat/>
    <w:pPr>
      <w:spacing w:line="415" w:lineRule="auto"/>
    </w:pPr>
    <w:rPr>
      <w:rFonts w:eastAsia="Arial"/>
    </w:rPr>
  </w:style>
  <w:style w:type="paragraph" w:customStyle="1" w:styleId="1d">
    <w:name w:val="无间隔1"/>
    <w:qFormat/>
    <w:pPr>
      <w:widowControl w:val="0"/>
      <w:jc w:val="both"/>
    </w:pPr>
    <w:rPr>
      <w:rFonts w:ascii="Calibri" w:hAnsi="Calibri"/>
      <w:kern w:val="2"/>
      <w:sz w:val="21"/>
      <w:szCs w:val="22"/>
    </w:rPr>
  </w:style>
  <w:style w:type="character" w:customStyle="1" w:styleId="Charb">
    <w:name w:val="引用 Char"/>
    <w:basedOn w:val="a1"/>
    <w:link w:val="aff3"/>
    <w:uiPriority w:val="99"/>
    <w:semiHidden/>
    <w:qFormat/>
    <w:rPr>
      <w:i/>
      <w:iCs/>
      <w:color w:val="000000" w:themeColor="text1"/>
      <w:kern w:val="2"/>
      <w:sz w:val="21"/>
    </w:rPr>
  </w:style>
  <w:style w:type="paragraph" w:customStyle="1" w:styleId="TOC21">
    <w:name w:val="TOC 标题21"/>
    <w:basedOn w:val="1"/>
    <w:next w:val="a"/>
    <w:qFormat/>
    <w:pPr>
      <w:spacing w:line="576" w:lineRule="auto"/>
      <w:outlineLvl w:val="9"/>
    </w:pPr>
    <w:rPr>
      <w:rFonts w:ascii="Calibri" w:hAnsi="Calibri"/>
      <w:sz w:val="4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rPr>
  </w:style>
  <w:style w:type="paragraph" w:customStyle="1" w:styleId="CharCharCharCharCharCharCharCharCharCharCharCharCharCharCharChar">
    <w:name w:val="Char Char Char Char Char Char Char Char Char Char Char Char Char Char Char Char"/>
    <w:basedOn w:val="a"/>
    <w:qFormat/>
    <w:pPr>
      <w:snapToGrid w:val="0"/>
      <w:spacing w:line="360" w:lineRule="auto"/>
      <w:ind w:firstLineChars="200" w:firstLine="200"/>
    </w:pPr>
  </w:style>
  <w:style w:type="paragraph" w:customStyle="1" w:styleId="27">
    <w:name w:val="列出段落2"/>
    <w:basedOn w:val="a"/>
    <w:qFormat/>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Cs w:val="20"/>
    </w:rPr>
  </w:style>
  <w:style w:type="paragraph" w:customStyle="1" w:styleId="60">
    <w:name w:val="6'"/>
    <w:basedOn w:val="a"/>
    <w:qFormat/>
    <w:pPr>
      <w:autoSpaceDE w:val="0"/>
      <w:autoSpaceDN w:val="0"/>
      <w:adjustRightInd w:val="0"/>
      <w:snapToGrid w:val="0"/>
      <w:spacing w:line="320" w:lineRule="exact"/>
      <w:jc w:val="center"/>
      <w:textAlignment w:val="baseline"/>
    </w:pPr>
    <w:rPr>
      <w:spacing w:val="20"/>
      <w:kern w:val="28"/>
    </w:rPr>
  </w:style>
  <w:style w:type="paragraph" w:customStyle="1" w:styleId="34">
    <w:name w:val="样式3"/>
    <w:basedOn w:val="3"/>
    <w:qFormat/>
    <w:pPr>
      <w:spacing w:line="415" w:lineRule="auto"/>
    </w:pPr>
    <w:rPr>
      <w:rFonts w:eastAsia="Arial"/>
    </w:rPr>
  </w:style>
  <w:style w:type="paragraph" w:customStyle="1" w:styleId="affd">
    <w:name w:val="空半行"/>
    <w:basedOn w:val="a"/>
    <w:qFormat/>
    <w:pPr>
      <w:adjustRightInd w:val="0"/>
      <w:spacing w:line="120" w:lineRule="exact"/>
      <w:textAlignment w:val="baseline"/>
    </w:pPr>
    <w:rPr>
      <w:rFonts w:eastAsia="仿宋_GB2312"/>
      <w:color w:val="FFFFFF"/>
      <w:kern w:val="0"/>
      <w:sz w:val="30"/>
    </w:rPr>
  </w:style>
  <w:style w:type="paragraph" w:customStyle="1" w:styleId="113">
    <w:name w:val="修订11"/>
    <w:qFormat/>
    <w:rPr>
      <w:kern w:val="2"/>
      <w:sz w:val="21"/>
      <w:szCs w:val="24"/>
    </w:rPr>
  </w:style>
  <w:style w:type="character" w:customStyle="1" w:styleId="Chard">
    <w:name w:val="明显引用 Char"/>
    <w:basedOn w:val="a1"/>
    <w:link w:val="aff4"/>
    <w:uiPriority w:val="99"/>
    <w:semiHidden/>
    <w:qFormat/>
    <w:rPr>
      <w:b/>
      <w:bCs/>
      <w:i/>
      <w:iCs/>
      <w:color w:val="4F81BD" w:themeColor="accent1"/>
      <w:kern w:val="2"/>
      <w:sz w:val="21"/>
    </w:rPr>
  </w:style>
  <w:style w:type="paragraph" w:customStyle="1" w:styleId="cjk">
    <w:name w:val="cjk"/>
    <w:basedOn w:val="a"/>
    <w:qFormat/>
    <w:pPr>
      <w:widowControl/>
      <w:jc w:val="left"/>
    </w:pPr>
    <w:rPr>
      <w:rFonts w:ascii="宋体" w:hAnsi="宋体" w:cs="宋体"/>
      <w:kern w:val="0"/>
      <w:sz w:val="24"/>
      <w:szCs w:val="24"/>
    </w:rPr>
  </w:style>
  <w:style w:type="paragraph" w:customStyle="1" w:styleId="61">
    <w:name w:val="标题 61"/>
    <w:basedOn w:val="a"/>
    <w:uiPriority w:val="1"/>
    <w:qFormat/>
    <w:pPr>
      <w:autoSpaceDE w:val="0"/>
      <w:autoSpaceDN w:val="0"/>
      <w:jc w:val="left"/>
      <w:outlineLvl w:val="6"/>
    </w:pPr>
    <w:rPr>
      <w:rFonts w:ascii="仿宋" w:eastAsia="仿宋" w:hAnsi="仿宋" w:cs="仿宋"/>
      <w:b/>
      <w:bCs/>
      <w:kern w:val="0"/>
      <w:sz w:val="24"/>
      <w:szCs w:val="24"/>
      <w:lang w:val="zh-CN" w:bidi="zh-CN"/>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bsharetext">
    <w:name w:val="bsharetext"/>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4759">
      <w:bodyDiv w:val="1"/>
      <w:marLeft w:val="0"/>
      <w:marRight w:val="0"/>
      <w:marTop w:val="0"/>
      <w:marBottom w:val="0"/>
      <w:divBdr>
        <w:top w:val="none" w:sz="0" w:space="0" w:color="auto"/>
        <w:left w:val="none" w:sz="0" w:space="0" w:color="auto"/>
        <w:bottom w:val="none" w:sz="0" w:space="0" w:color="auto"/>
        <w:right w:val="none" w:sz="0" w:space="0" w:color="auto"/>
      </w:divBdr>
    </w:div>
    <w:div w:id="1263297729">
      <w:bodyDiv w:val="1"/>
      <w:marLeft w:val="0"/>
      <w:marRight w:val="0"/>
      <w:marTop w:val="0"/>
      <w:marBottom w:val="0"/>
      <w:divBdr>
        <w:top w:val="none" w:sz="0" w:space="0" w:color="auto"/>
        <w:left w:val="none" w:sz="0" w:space="0" w:color="auto"/>
        <w:bottom w:val="none" w:sz="0" w:space="0" w:color="auto"/>
        <w:right w:val="none" w:sz="0" w:space="0" w:color="auto"/>
      </w:divBdr>
    </w:div>
    <w:div w:id="137842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hidao.baidu.com/search?word=%E6%B3%95%E5%AE%9A%E4%BB%A3%E8%A1%A8%E4%BA%BA&amp;fr=qb_search_exp&amp;ie=utf8"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BE87E2-FC97-4C63-9FCF-DDA29ACB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37</Pages>
  <Words>2955</Words>
  <Characters>16845</Characters>
  <Application>Microsoft Office Word</Application>
  <DocSecurity>0</DocSecurity>
  <Lines>140</Lines>
  <Paragraphs>39</Paragraphs>
  <ScaleCrop>false</ScaleCrop>
  <Company>http://sdwm.org</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ASUS</cp:lastModifiedBy>
  <cp:revision>34</cp:revision>
  <cp:lastPrinted>2020-07-01T08:38:00Z</cp:lastPrinted>
  <dcterms:created xsi:type="dcterms:W3CDTF">2020-06-23T06:17:00Z</dcterms:created>
  <dcterms:modified xsi:type="dcterms:W3CDTF">2020-09-08T08:26:00Z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